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075" w:type="dxa"/>
        <w:tblInd w:w="5670" w:type="dxa"/>
        <w:tblLook w:val="0000" w:firstRow="0" w:lastRow="0" w:firstColumn="0" w:lastColumn="0" w:noHBand="0" w:noVBand="0"/>
      </w:tblPr>
      <w:tblGrid>
        <w:gridCol w:w="4075"/>
      </w:tblGrid>
      <w:tr w:rsidR="00383086" w:rsidRPr="00383086" w14:paraId="2D29629E" w14:textId="77777777" w:rsidTr="00383086">
        <w:tc>
          <w:tcPr>
            <w:tcW w:w="4075" w:type="dxa"/>
          </w:tcPr>
          <w:p w14:paraId="09027DA3" w14:textId="77777777" w:rsidR="00383086" w:rsidRPr="00383086" w:rsidRDefault="00383086" w:rsidP="003830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№3 Закупочной Документации</w:t>
            </w:r>
          </w:p>
          <w:p w14:paraId="3F9A92C2" w14:textId="77777777" w:rsidR="00383086" w:rsidRPr="00383086" w:rsidRDefault="00383086" w:rsidP="003830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FCED53" w14:textId="77777777" w:rsidR="00383086" w:rsidRPr="00383086" w:rsidRDefault="00383086" w:rsidP="003830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383086" w:rsidRPr="00383086" w14:paraId="7C2F098B" w14:textId="77777777" w:rsidTr="00383086">
        <w:trPr>
          <w:trHeight w:val="297"/>
        </w:trPr>
        <w:tc>
          <w:tcPr>
            <w:tcW w:w="4075" w:type="dxa"/>
          </w:tcPr>
          <w:p w14:paraId="27B91C98" w14:textId="77777777" w:rsidR="00383086" w:rsidRPr="00383086" w:rsidRDefault="00383086" w:rsidP="003830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филиала -</w:t>
            </w:r>
          </w:p>
          <w:p w14:paraId="038ABADB" w14:textId="77777777" w:rsidR="00383086" w:rsidRPr="00383086" w:rsidRDefault="00383086" w:rsidP="003830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директор УТС ТЭЦ-9 ООО «Байкальская энергетическая компания»</w:t>
            </w:r>
          </w:p>
        </w:tc>
      </w:tr>
      <w:tr w:rsidR="00383086" w:rsidRPr="00383086" w14:paraId="23E01205" w14:textId="77777777" w:rsidTr="00383086">
        <w:trPr>
          <w:trHeight w:val="162"/>
        </w:trPr>
        <w:tc>
          <w:tcPr>
            <w:tcW w:w="4075" w:type="dxa"/>
          </w:tcPr>
          <w:p w14:paraId="338E1D39" w14:textId="77777777" w:rsidR="00383086" w:rsidRPr="00383086" w:rsidRDefault="00383086" w:rsidP="003830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___________В.М. Тюрёмин</w:t>
            </w:r>
          </w:p>
          <w:p w14:paraId="6E03D3C5" w14:textId="30B2AB56" w:rsidR="00383086" w:rsidRPr="00383086" w:rsidRDefault="00383086" w:rsidP="0038308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0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действующий на основании доверенности № 351 от 20.09.2023</w:t>
            </w:r>
          </w:p>
        </w:tc>
      </w:tr>
    </w:tbl>
    <w:p w14:paraId="2424556B" w14:textId="32A53E58" w:rsidR="005B0D0C" w:rsidRDefault="005B0D0C" w:rsidP="00383086">
      <w:pPr>
        <w:tabs>
          <w:tab w:val="center" w:pos="963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28D76C" w14:textId="77777777" w:rsidR="00221910" w:rsidRDefault="00221910" w:rsidP="00383086">
      <w:pPr>
        <w:tabs>
          <w:tab w:val="center" w:pos="963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F105DA" w14:textId="77777777" w:rsidR="00221910" w:rsidRDefault="00221910" w:rsidP="00C90AA2">
      <w:pPr>
        <w:tabs>
          <w:tab w:val="left" w:pos="1590"/>
          <w:tab w:val="center" w:pos="467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8AF356" w14:textId="77777777" w:rsidR="00594874" w:rsidRDefault="00594874" w:rsidP="004E1EBE">
      <w:pPr>
        <w:tabs>
          <w:tab w:val="left" w:pos="1590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4874">
        <w:rPr>
          <w:rFonts w:ascii="Times New Roman" w:hAnsi="Times New Roman" w:cs="Times New Roman"/>
          <w:b/>
          <w:bCs/>
          <w:sz w:val="24"/>
          <w:szCs w:val="24"/>
        </w:rPr>
        <w:t>Техническое задание №1</w:t>
      </w:r>
    </w:p>
    <w:p w14:paraId="303922DC" w14:textId="2DEACA9F" w:rsidR="00541CC9" w:rsidRDefault="00B36833" w:rsidP="004E1EBE">
      <w:pPr>
        <w:tabs>
          <w:tab w:val="left" w:pos="1590"/>
          <w:tab w:val="center" w:pos="4677"/>
        </w:tabs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70EFA">
        <w:rPr>
          <w:rFonts w:ascii="Times New Roman" w:hAnsi="Times New Roman" w:cs="Times New Roman"/>
          <w:bCs/>
          <w:sz w:val="24"/>
          <w:szCs w:val="24"/>
        </w:rPr>
        <w:t xml:space="preserve">на </w:t>
      </w:r>
    </w:p>
    <w:p w14:paraId="2BF8FB43" w14:textId="2196D14E" w:rsidR="00037F10" w:rsidRPr="00541CC9" w:rsidRDefault="00541CC9" w:rsidP="004E1EBE">
      <w:pPr>
        <w:tabs>
          <w:tab w:val="left" w:pos="1590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CC9">
        <w:rPr>
          <w:rFonts w:ascii="Times New Roman" w:hAnsi="Times New Roman" w:cs="Times New Roman"/>
          <w:b/>
          <w:sz w:val="24"/>
          <w:szCs w:val="24"/>
        </w:rPr>
        <w:t>«О</w:t>
      </w:r>
      <w:r w:rsidR="00AA15A7" w:rsidRPr="00541CC9">
        <w:rPr>
          <w:rFonts w:ascii="Times New Roman" w:hAnsi="Times New Roman" w:cs="Times New Roman"/>
          <w:b/>
          <w:sz w:val="24"/>
          <w:szCs w:val="24"/>
        </w:rPr>
        <w:t>казание услуг по техническому диагностированию и экспертизе промышленной безопасности трубопроводов (10 ед.) теплосетей УТС ТЭЦ-9 с формированием паспортов (ранее не учтённых в РТН)</w:t>
      </w:r>
      <w:r w:rsidRPr="00541CC9">
        <w:rPr>
          <w:rFonts w:ascii="Times New Roman" w:hAnsi="Times New Roman" w:cs="Times New Roman"/>
          <w:b/>
          <w:sz w:val="24"/>
          <w:szCs w:val="24"/>
        </w:rPr>
        <w:t>»</w:t>
      </w:r>
    </w:p>
    <w:p w14:paraId="5AA9E3D0" w14:textId="797A44CC" w:rsidR="00383086" w:rsidRPr="00221910" w:rsidRDefault="00383086" w:rsidP="00633D02">
      <w:pPr>
        <w:pStyle w:val="ac"/>
        <w:numPr>
          <w:ilvl w:val="0"/>
          <w:numId w:val="25"/>
        </w:numPr>
        <w:tabs>
          <w:tab w:val="left" w:pos="13860"/>
        </w:tabs>
        <w:ind w:left="284" w:hanging="284"/>
        <w:rPr>
          <w:b/>
          <w:bCs/>
          <w:iCs/>
        </w:rPr>
      </w:pPr>
      <w:r w:rsidRPr="00383086">
        <w:rPr>
          <w:b/>
          <w:bCs/>
          <w:iCs/>
        </w:rPr>
        <w:t>Заказчик</w:t>
      </w:r>
      <w:r>
        <w:rPr>
          <w:b/>
          <w:bCs/>
          <w:iCs/>
        </w:rPr>
        <w:t xml:space="preserve"> </w:t>
      </w:r>
      <w:r w:rsidRPr="00383086">
        <w:rPr>
          <w:b/>
          <w:bCs/>
          <w:iCs/>
        </w:rPr>
        <w:t xml:space="preserve">– </w:t>
      </w:r>
      <w:r w:rsidRPr="00383086">
        <w:rPr>
          <w:iCs/>
        </w:rPr>
        <w:t>ООО «Байкальская энергетическая компания»</w:t>
      </w:r>
    </w:p>
    <w:p w14:paraId="62AE46AF" w14:textId="77777777" w:rsidR="00221910" w:rsidRPr="00383086" w:rsidRDefault="00221910" w:rsidP="00221910">
      <w:pPr>
        <w:pStyle w:val="ac"/>
        <w:tabs>
          <w:tab w:val="left" w:pos="13860"/>
        </w:tabs>
        <w:ind w:left="284"/>
        <w:rPr>
          <w:b/>
          <w:bCs/>
          <w:iCs/>
        </w:rPr>
      </w:pPr>
    </w:p>
    <w:p w14:paraId="741B52B1" w14:textId="638E06DB" w:rsidR="00594874" w:rsidRPr="00973B8F" w:rsidRDefault="00594874" w:rsidP="00633D02">
      <w:pPr>
        <w:pStyle w:val="ac"/>
        <w:numPr>
          <w:ilvl w:val="0"/>
          <w:numId w:val="25"/>
        </w:numPr>
        <w:tabs>
          <w:tab w:val="left" w:pos="13860"/>
        </w:tabs>
        <w:ind w:left="284" w:hanging="284"/>
        <w:rPr>
          <w:i/>
        </w:rPr>
      </w:pPr>
      <w:r w:rsidRPr="006608F3">
        <w:rPr>
          <w:b/>
        </w:rPr>
        <w:t>Объект</w:t>
      </w:r>
      <w:r w:rsidRPr="00C72421">
        <w:rPr>
          <w:b/>
        </w:rPr>
        <w:t>:</w:t>
      </w:r>
      <w:r w:rsidRPr="00C72421">
        <w:rPr>
          <w:i/>
        </w:rPr>
        <w:t xml:space="preserve"> </w:t>
      </w:r>
      <w:r w:rsidRPr="00C72421">
        <w:t>находится в собственности ООО «Байкальская энергетическая компания»</w:t>
      </w:r>
      <w:r w:rsidRPr="00C72421">
        <w:rPr>
          <w:i/>
        </w:rPr>
        <w:t xml:space="preserve"> </w:t>
      </w:r>
    </w:p>
    <w:p w14:paraId="57404962" w14:textId="55C6BE0D" w:rsidR="00594874" w:rsidRDefault="00383086" w:rsidP="00594874">
      <w:pPr>
        <w:pStyle w:val="ac"/>
        <w:tabs>
          <w:tab w:val="left" w:pos="13860"/>
        </w:tabs>
      </w:pPr>
      <w:bookmarkStart w:id="0" w:name="_Hlk150939193"/>
      <w:r>
        <w:t xml:space="preserve">2.1. </w:t>
      </w:r>
      <w:r w:rsidR="00594874">
        <w:t xml:space="preserve"> </w:t>
      </w:r>
      <w:r w:rsidR="00AA15A7" w:rsidRPr="00AA15A7">
        <w:rPr>
          <w:u w:val="single"/>
        </w:rPr>
        <w:t>Трубопровод тепловой сети по ул. Красная</w:t>
      </w:r>
    </w:p>
    <w:p w14:paraId="584C22D2" w14:textId="77777777" w:rsidR="00594874" w:rsidRDefault="00594874" w:rsidP="00594874">
      <w:pPr>
        <w:pStyle w:val="ac"/>
        <w:tabs>
          <w:tab w:val="left" w:pos="13860"/>
        </w:tabs>
        <w:rPr>
          <w:i/>
          <w:sz w:val="20"/>
        </w:rPr>
      </w:pPr>
      <w:r>
        <w:t xml:space="preserve">        </w:t>
      </w:r>
      <w:r w:rsidRPr="00F8776C">
        <w:rPr>
          <w:i/>
          <w:sz w:val="20"/>
        </w:rPr>
        <w:t xml:space="preserve">диспетчерское наименование  </w:t>
      </w:r>
    </w:p>
    <w:p w14:paraId="7BE0B38B" w14:textId="3D1F3D26" w:rsidR="00594874" w:rsidRPr="00342F88" w:rsidRDefault="00594874" w:rsidP="00594874">
      <w:pPr>
        <w:pStyle w:val="ac"/>
        <w:tabs>
          <w:tab w:val="left" w:pos="13860"/>
        </w:tabs>
      </w:pPr>
      <w:r w:rsidRPr="00F8776C">
        <w:rPr>
          <w:i/>
          <w:sz w:val="20"/>
        </w:rPr>
        <w:t xml:space="preserve">      </w:t>
      </w:r>
      <w:r w:rsidRPr="00C72421">
        <w:t xml:space="preserve">  </w:t>
      </w:r>
      <w:r>
        <w:t xml:space="preserve"> </w:t>
      </w:r>
      <w:bookmarkStart w:id="1" w:name="_Hlk150940562"/>
      <w:r w:rsidR="00AA15A7" w:rsidRPr="00AA15A7">
        <w:rPr>
          <w:u w:val="single"/>
        </w:rPr>
        <w:t>Трубопровод тепловой сети по ул. Красная</w:t>
      </w:r>
    </w:p>
    <w:p w14:paraId="7654D2DB" w14:textId="77777777" w:rsidR="00594874" w:rsidRDefault="00594874" w:rsidP="00594874">
      <w:pPr>
        <w:pStyle w:val="ac"/>
        <w:tabs>
          <w:tab w:val="left" w:pos="13860"/>
        </w:tabs>
        <w:rPr>
          <w:i/>
          <w:sz w:val="20"/>
        </w:rPr>
      </w:pPr>
      <w:r w:rsidRPr="00C72421">
        <w:rPr>
          <w:i/>
          <w:sz w:val="20"/>
        </w:rPr>
        <w:t xml:space="preserve">      </w:t>
      </w:r>
      <w:r>
        <w:rPr>
          <w:i/>
          <w:sz w:val="20"/>
        </w:rPr>
        <w:t xml:space="preserve">   </w:t>
      </w:r>
      <w:r w:rsidRPr="00C72421">
        <w:rPr>
          <w:i/>
          <w:sz w:val="20"/>
        </w:rPr>
        <w:t xml:space="preserve"> </w:t>
      </w:r>
      <w:r w:rsidRPr="00F8776C">
        <w:rPr>
          <w:i/>
          <w:sz w:val="20"/>
        </w:rPr>
        <w:t xml:space="preserve">название по паспорту </w:t>
      </w:r>
      <w:bookmarkEnd w:id="1"/>
      <w:r w:rsidRPr="00F8776C">
        <w:rPr>
          <w:i/>
          <w:sz w:val="20"/>
        </w:rPr>
        <w:t>(рег.№</w:t>
      </w:r>
      <w:r>
        <w:rPr>
          <w:i/>
          <w:sz w:val="20"/>
        </w:rPr>
        <w:t>)</w:t>
      </w:r>
    </w:p>
    <w:p w14:paraId="2F2A0309" w14:textId="3F6900A2" w:rsidR="00594874" w:rsidRPr="00C72421" w:rsidRDefault="00AA15A7" w:rsidP="00594874">
      <w:pPr>
        <w:pStyle w:val="ac"/>
        <w:tabs>
          <w:tab w:val="left" w:pos="13860"/>
        </w:tabs>
        <w:rPr>
          <w:u w:val="single"/>
        </w:rPr>
      </w:pPr>
      <w:r w:rsidRPr="00AA15A7">
        <w:rPr>
          <w:u w:val="single"/>
        </w:rPr>
        <w:t xml:space="preserve">Тепловые сети Юго-Западного района от ТЭЦ-10, внутриквартальные </w:t>
      </w:r>
      <w:proofErr w:type="spellStart"/>
      <w:r w:rsidRPr="00AA15A7">
        <w:rPr>
          <w:u w:val="single"/>
        </w:rPr>
        <w:t>тсети</w:t>
      </w:r>
      <w:proofErr w:type="spellEnd"/>
      <w:r w:rsidRPr="00AA15A7">
        <w:rPr>
          <w:u w:val="single"/>
        </w:rPr>
        <w:t xml:space="preserve"> кв-в </w:t>
      </w:r>
      <w:proofErr w:type="gramStart"/>
      <w:r w:rsidRPr="00AA15A7">
        <w:rPr>
          <w:u w:val="single"/>
        </w:rPr>
        <w:t>189,Б</w:t>
      </w:r>
      <w:proofErr w:type="gramEnd"/>
      <w:r w:rsidRPr="00AA15A7">
        <w:rPr>
          <w:u w:val="single"/>
        </w:rPr>
        <w:t>,207-210,221,222,225а</w:t>
      </w:r>
      <w:r w:rsidR="00594874" w:rsidRPr="00036ED5">
        <w:rPr>
          <w:u w:val="single"/>
        </w:rPr>
        <w:t>, инв. №</w:t>
      </w:r>
      <w:r w:rsidRPr="00AA15A7">
        <w:rPr>
          <w:u w:val="single"/>
        </w:rPr>
        <w:t>ИЭ3030576</w:t>
      </w:r>
      <w:r w:rsidR="009F60F1">
        <w:rPr>
          <w:u w:val="single"/>
        </w:rPr>
        <w:t>.</w:t>
      </w:r>
    </w:p>
    <w:bookmarkEnd w:id="0"/>
    <w:p w14:paraId="79C34443" w14:textId="4F18AD80" w:rsidR="00594874" w:rsidRDefault="00594874" w:rsidP="00594874">
      <w:pPr>
        <w:pStyle w:val="ac"/>
        <w:tabs>
          <w:tab w:val="left" w:pos="13860"/>
        </w:tabs>
        <w:rPr>
          <w:i/>
          <w:sz w:val="20"/>
        </w:rPr>
      </w:pPr>
      <w:r w:rsidRPr="00F8776C">
        <w:rPr>
          <w:i/>
          <w:sz w:val="20"/>
        </w:rPr>
        <w:t xml:space="preserve">     </w:t>
      </w:r>
      <w:r w:rsidRPr="00C72421">
        <w:rPr>
          <w:i/>
          <w:sz w:val="20"/>
        </w:rPr>
        <w:t xml:space="preserve">    </w:t>
      </w:r>
      <w:r w:rsidRPr="00F8776C">
        <w:rPr>
          <w:i/>
          <w:sz w:val="20"/>
        </w:rPr>
        <w:t xml:space="preserve"> название по балансу</w:t>
      </w:r>
    </w:p>
    <w:p w14:paraId="23A20D00" w14:textId="11A8BDF6" w:rsidR="009F60F1" w:rsidRDefault="00383086" w:rsidP="009F60F1">
      <w:pPr>
        <w:pStyle w:val="ac"/>
        <w:tabs>
          <w:tab w:val="left" w:pos="13860"/>
        </w:tabs>
      </w:pPr>
      <w:bookmarkStart w:id="2" w:name="_Hlk160438103"/>
      <w:bookmarkStart w:id="3" w:name="_Hlk160438135"/>
      <w:r>
        <w:t>2.2.</w:t>
      </w:r>
      <w:r w:rsidR="009F60F1">
        <w:t xml:space="preserve"> </w:t>
      </w:r>
      <w:r w:rsidR="00AA15A7" w:rsidRPr="00AA15A7">
        <w:rPr>
          <w:u w:val="single"/>
        </w:rPr>
        <w:t>Трубопровод тепловой сети по ул. Энгельса</w:t>
      </w:r>
    </w:p>
    <w:p w14:paraId="1AD98E59" w14:textId="77777777" w:rsidR="009F60F1" w:rsidRDefault="009F60F1" w:rsidP="009F60F1">
      <w:pPr>
        <w:pStyle w:val="ac"/>
        <w:tabs>
          <w:tab w:val="left" w:pos="13860"/>
        </w:tabs>
        <w:rPr>
          <w:i/>
          <w:sz w:val="20"/>
        </w:rPr>
      </w:pPr>
      <w:r>
        <w:t xml:space="preserve">        </w:t>
      </w:r>
      <w:r w:rsidRPr="00F8776C">
        <w:rPr>
          <w:i/>
          <w:sz w:val="20"/>
        </w:rPr>
        <w:t xml:space="preserve">диспетчерское наименование  </w:t>
      </w:r>
    </w:p>
    <w:p w14:paraId="2736A70A" w14:textId="13599028" w:rsidR="009F60F1" w:rsidRPr="00342F88" w:rsidRDefault="009F60F1" w:rsidP="009F60F1">
      <w:pPr>
        <w:pStyle w:val="ac"/>
        <w:tabs>
          <w:tab w:val="left" w:pos="13860"/>
        </w:tabs>
      </w:pPr>
      <w:r w:rsidRPr="00F8776C">
        <w:rPr>
          <w:i/>
          <w:sz w:val="20"/>
        </w:rPr>
        <w:t xml:space="preserve">      </w:t>
      </w:r>
      <w:r w:rsidRPr="00C72421">
        <w:t xml:space="preserve">  </w:t>
      </w:r>
      <w:r>
        <w:t xml:space="preserve"> </w:t>
      </w:r>
      <w:r w:rsidR="00AA15A7" w:rsidRPr="00AA15A7">
        <w:rPr>
          <w:u w:val="single"/>
        </w:rPr>
        <w:t>Трубопровод тепловой сети по ул. Энгельса</w:t>
      </w:r>
    </w:p>
    <w:p w14:paraId="76B2FD63" w14:textId="77777777" w:rsidR="009F60F1" w:rsidRDefault="009F60F1" w:rsidP="009F60F1">
      <w:pPr>
        <w:pStyle w:val="ac"/>
        <w:tabs>
          <w:tab w:val="left" w:pos="13860"/>
        </w:tabs>
        <w:rPr>
          <w:i/>
          <w:sz w:val="20"/>
        </w:rPr>
      </w:pPr>
      <w:r w:rsidRPr="00C72421">
        <w:rPr>
          <w:i/>
          <w:sz w:val="20"/>
        </w:rPr>
        <w:t xml:space="preserve">      </w:t>
      </w:r>
      <w:r>
        <w:rPr>
          <w:i/>
          <w:sz w:val="20"/>
        </w:rPr>
        <w:t xml:space="preserve">   </w:t>
      </w:r>
      <w:r w:rsidRPr="00C72421">
        <w:rPr>
          <w:i/>
          <w:sz w:val="20"/>
        </w:rPr>
        <w:t xml:space="preserve"> </w:t>
      </w:r>
      <w:r w:rsidRPr="00F8776C">
        <w:rPr>
          <w:i/>
          <w:sz w:val="20"/>
        </w:rPr>
        <w:t>название по паспорту (рег.№</w:t>
      </w:r>
      <w:r>
        <w:rPr>
          <w:i/>
          <w:sz w:val="20"/>
        </w:rPr>
        <w:t>)</w:t>
      </w:r>
    </w:p>
    <w:p w14:paraId="4BAFC3DA" w14:textId="2557D02C" w:rsidR="009F60F1" w:rsidRPr="00C72421" w:rsidRDefault="00AA15A7" w:rsidP="009F60F1">
      <w:pPr>
        <w:pStyle w:val="ac"/>
        <w:tabs>
          <w:tab w:val="left" w:pos="13860"/>
        </w:tabs>
        <w:rPr>
          <w:u w:val="single"/>
        </w:rPr>
      </w:pPr>
      <w:r w:rsidRPr="00AA15A7">
        <w:rPr>
          <w:u w:val="single"/>
        </w:rPr>
        <w:t>Тепловые сети Юго-Западного района от ТЭЦ-10, внутриквартальные теплосети кварталов 177-182,188,192</w:t>
      </w:r>
      <w:r w:rsidR="00601EB9">
        <w:rPr>
          <w:u w:val="single"/>
        </w:rPr>
        <w:t xml:space="preserve">, </w:t>
      </w:r>
      <w:r w:rsidR="009F60F1" w:rsidRPr="00036ED5">
        <w:rPr>
          <w:u w:val="single"/>
        </w:rPr>
        <w:t>инв. №</w:t>
      </w:r>
      <w:r w:rsidRPr="00AA15A7">
        <w:rPr>
          <w:u w:val="single"/>
        </w:rPr>
        <w:t>ИЭ3030595</w:t>
      </w:r>
      <w:r w:rsidR="00601EB9">
        <w:rPr>
          <w:u w:val="single"/>
        </w:rPr>
        <w:t>.</w:t>
      </w:r>
    </w:p>
    <w:bookmarkEnd w:id="2"/>
    <w:p w14:paraId="00C4F520" w14:textId="74FDD652" w:rsidR="009F60F1" w:rsidRDefault="009F60F1" w:rsidP="00594874">
      <w:pPr>
        <w:pStyle w:val="ac"/>
        <w:tabs>
          <w:tab w:val="left" w:pos="13860"/>
        </w:tabs>
        <w:rPr>
          <w:i/>
          <w:sz w:val="20"/>
        </w:rPr>
      </w:pPr>
      <w:r w:rsidRPr="009F60F1">
        <w:rPr>
          <w:i/>
          <w:sz w:val="20"/>
        </w:rPr>
        <w:t>название по балансу</w:t>
      </w:r>
    </w:p>
    <w:bookmarkEnd w:id="3"/>
    <w:p w14:paraId="0E1A111E" w14:textId="772CE278" w:rsidR="00601EB9" w:rsidRDefault="00601EB9" w:rsidP="00601EB9">
      <w:pPr>
        <w:pStyle w:val="ac"/>
        <w:tabs>
          <w:tab w:val="left" w:pos="13860"/>
        </w:tabs>
      </w:pPr>
      <w:r>
        <w:t xml:space="preserve">2.3. </w:t>
      </w:r>
      <w:r w:rsidR="000A2B35" w:rsidRPr="000A2B35">
        <w:rPr>
          <w:u w:val="single"/>
        </w:rPr>
        <w:t>Трубопровод тепловой сети микрорайона Новый-4</w:t>
      </w:r>
      <w:r w:rsidRPr="00601EB9">
        <w:rPr>
          <w:u w:val="single"/>
        </w:rPr>
        <w:t xml:space="preserve">    </w:t>
      </w:r>
    </w:p>
    <w:p w14:paraId="190F72B5" w14:textId="77777777" w:rsidR="00601EB9" w:rsidRDefault="00601EB9" w:rsidP="00601EB9">
      <w:pPr>
        <w:pStyle w:val="ac"/>
        <w:tabs>
          <w:tab w:val="left" w:pos="13860"/>
        </w:tabs>
        <w:rPr>
          <w:i/>
          <w:sz w:val="20"/>
        </w:rPr>
      </w:pPr>
      <w:r>
        <w:t xml:space="preserve">        </w:t>
      </w:r>
      <w:r w:rsidRPr="00F8776C">
        <w:rPr>
          <w:i/>
          <w:sz w:val="20"/>
        </w:rPr>
        <w:t xml:space="preserve">диспетчерское наименование  </w:t>
      </w:r>
    </w:p>
    <w:p w14:paraId="00B0562F" w14:textId="1ECE897A" w:rsidR="00601EB9" w:rsidRPr="00342F88" w:rsidRDefault="00601EB9" w:rsidP="00601EB9">
      <w:pPr>
        <w:pStyle w:val="ac"/>
        <w:tabs>
          <w:tab w:val="left" w:pos="13860"/>
        </w:tabs>
      </w:pPr>
      <w:r w:rsidRPr="00F8776C">
        <w:rPr>
          <w:i/>
          <w:sz w:val="20"/>
        </w:rPr>
        <w:t xml:space="preserve">      </w:t>
      </w:r>
      <w:r w:rsidRPr="00C72421">
        <w:t xml:space="preserve">  </w:t>
      </w:r>
      <w:r>
        <w:t xml:space="preserve"> </w:t>
      </w:r>
      <w:r w:rsidR="000A2B35" w:rsidRPr="000A2B35">
        <w:rPr>
          <w:u w:val="single"/>
        </w:rPr>
        <w:t xml:space="preserve">Трубопровод тепловой сети микрорайона Новый-4  </w:t>
      </w:r>
    </w:p>
    <w:p w14:paraId="07E7070B" w14:textId="77777777" w:rsidR="00601EB9" w:rsidRDefault="00601EB9" w:rsidP="00601EB9">
      <w:pPr>
        <w:pStyle w:val="ac"/>
        <w:tabs>
          <w:tab w:val="left" w:pos="13860"/>
        </w:tabs>
        <w:rPr>
          <w:i/>
          <w:sz w:val="20"/>
        </w:rPr>
      </w:pPr>
      <w:r w:rsidRPr="00C72421">
        <w:rPr>
          <w:i/>
          <w:sz w:val="20"/>
        </w:rPr>
        <w:t xml:space="preserve">      </w:t>
      </w:r>
      <w:r>
        <w:rPr>
          <w:i/>
          <w:sz w:val="20"/>
        </w:rPr>
        <w:t xml:space="preserve">   </w:t>
      </w:r>
      <w:r w:rsidRPr="00C72421">
        <w:rPr>
          <w:i/>
          <w:sz w:val="20"/>
        </w:rPr>
        <w:t xml:space="preserve"> </w:t>
      </w:r>
      <w:r w:rsidRPr="00F8776C">
        <w:rPr>
          <w:i/>
          <w:sz w:val="20"/>
        </w:rPr>
        <w:t>название по паспорту (рег.№</w:t>
      </w:r>
      <w:r>
        <w:rPr>
          <w:i/>
          <w:sz w:val="20"/>
        </w:rPr>
        <w:t>)</w:t>
      </w:r>
    </w:p>
    <w:p w14:paraId="4505ECCA" w14:textId="56B68D2B" w:rsidR="00601EB9" w:rsidRPr="00C72421" w:rsidRDefault="000A2B35" w:rsidP="00601EB9">
      <w:pPr>
        <w:pStyle w:val="ac"/>
        <w:tabs>
          <w:tab w:val="left" w:pos="13860"/>
        </w:tabs>
        <w:rPr>
          <w:u w:val="single"/>
        </w:rPr>
      </w:pPr>
      <w:r w:rsidRPr="000A2B35">
        <w:rPr>
          <w:u w:val="single"/>
        </w:rPr>
        <w:t>Тепловые сети микрорайона Новый-4 от ТЭЦ-10</w:t>
      </w:r>
      <w:r w:rsidR="00601EB9">
        <w:rPr>
          <w:u w:val="single"/>
        </w:rPr>
        <w:t xml:space="preserve">, </w:t>
      </w:r>
      <w:r w:rsidR="00601EB9" w:rsidRPr="00036ED5">
        <w:rPr>
          <w:u w:val="single"/>
        </w:rPr>
        <w:t>инв. №</w:t>
      </w:r>
      <w:r w:rsidRPr="000A2B35">
        <w:rPr>
          <w:u w:val="single"/>
        </w:rPr>
        <w:t>ИЭ3030557</w:t>
      </w:r>
      <w:r w:rsidR="00601EB9">
        <w:rPr>
          <w:u w:val="single"/>
        </w:rPr>
        <w:t>.</w:t>
      </w:r>
    </w:p>
    <w:p w14:paraId="0F59E4C7" w14:textId="06AA6AEE" w:rsidR="00601EB9" w:rsidRDefault="00601EB9" w:rsidP="00601EB9">
      <w:pPr>
        <w:pStyle w:val="ac"/>
        <w:tabs>
          <w:tab w:val="left" w:pos="13860"/>
        </w:tabs>
        <w:rPr>
          <w:i/>
          <w:sz w:val="20"/>
        </w:rPr>
      </w:pPr>
      <w:r w:rsidRPr="009F60F1">
        <w:rPr>
          <w:i/>
          <w:sz w:val="20"/>
        </w:rPr>
        <w:t>название по балансу</w:t>
      </w:r>
    </w:p>
    <w:p w14:paraId="03CE242D" w14:textId="58CB1E27" w:rsidR="00601EB9" w:rsidRDefault="00601EB9" w:rsidP="00601EB9">
      <w:pPr>
        <w:pStyle w:val="ac"/>
        <w:tabs>
          <w:tab w:val="left" w:pos="13860"/>
        </w:tabs>
      </w:pPr>
      <w:r>
        <w:t xml:space="preserve">2.4. </w:t>
      </w:r>
      <w:r w:rsidR="000A2B35" w:rsidRPr="000A2B35">
        <w:rPr>
          <w:u w:val="single"/>
        </w:rPr>
        <w:t>Трубопровод тепловой сети микрорайона Новый-4 (Зона расширения)</w:t>
      </w:r>
    </w:p>
    <w:p w14:paraId="164E7950" w14:textId="77777777" w:rsidR="00601EB9" w:rsidRDefault="00601EB9" w:rsidP="00601EB9">
      <w:pPr>
        <w:pStyle w:val="ac"/>
        <w:tabs>
          <w:tab w:val="left" w:pos="13860"/>
        </w:tabs>
        <w:rPr>
          <w:i/>
          <w:sz w:val="20"/>
        </w:rPr>
      </w:pPr>
      <w:r>
        <w:t xml:space="preserve">        </w:t>
      </w:r>
      <w:r w:rsidRPr="00F8776C">
        <w:rPr>
          <w:i/>
          <w:sz w:val="20"/>
        </w:rPr>
        <w:t xml:space="preserve">диспетчерское наименование  </w:t>
      </w:r>
    </w:p>
    <w:p w14:paraId="5B90B6EC" w14:textId="491D5148" w:rsidR="00601EB9" w:rsidRPr="00342F88" w:rsidRDefault="00601EB9" w:rsidP="00601EB9">
      <w:pPr>
        <w:pStyle w:val="ac"/>
        <w:tabs>
          <w:tab w:val="left" w:pos="13860"/>
        </w:tabs>
      </w:pPr>
      <w:r w:rsidRPr="00F8776C">
        <w:rPr>
          <w:i/>
          <w:sz w:val="20"/>
        </w:rPr>
        <w:t xml:space="preserve">      </w:t>
      </w:r>
      <w:r w:rsidRPr="00C72421">
        <w:t xml:space="preserve">  </w:t>
      </w:r>
      <w:r>
        <w:t xml:space="preserve"> </w:t>
      </w:r>
      <w:r w:rsidR="000A2B35" w:rsidRPr="000A2B35">
        <w:rPr>
          <w:u w:val="single"/>
        </w:rPr>
        <w:t>Трубопровод тепловой сети микрорайона Новый-4 (Зона расширения)</w:t>
      </w:r>
    </w:p>
    <w:p w14:paraId="59C652CD" w14:textId="77777777" w:rsidR="00601EB9" w:rsidRDefault="00601EB9" w:rsidP="00601EB9">
      <w:pPr>
        <w:pStyle w:val="ac"/>
        <w:tabs>
          <w:tab w:val="left" w:pos="13860"/>
        </w:tabs>
        <w:rPr>
          <w:i/>
          <w:sz w:val="20"/>
        </w:rPr>
      </w:pPr>
      <w:r w:rsidRPr="00C72421">
        <w:rPr>
          <w:i/>
          <w:sz w:val="20"/>
        </w:rPr>
        <w:t xml:space="preserve">      </w:t>
      </w:r>
      <w:r>
        <w:rPr>
          <w:i/>
          <w:sz w:val="20"/>
        </w:rPr>
        <w:t xml:space="preserve">   </w:t>
      </w:r>
      <w:r w:rsidRPr="00C72421">
        <w:rPr>
          <w:i/>
          <w:sz w:val="20"/>
        </w:rPr>
        <w:t xml:space="preserve"> </w:t>
      </w:r>
      <w:r w:rsidRPr="00F8776C">
        <w:rPr>
          <w:i/>
          <w:sz w:val="20"/>
        </w:rPr>
        <w:t>название по паспорту (рег.№</w:t>
      </w:r>
      <w:r>
        <w:rPr>
          <w:i/>
          <w:sz w:val="20"/>
        </w:rPr>
        <w:t>)</w:t>
      </w:r>
    </w:p>
    <w:p w14:paraId="28635EDC" w14:textId="42905CB3" w:rsidR="00601EB9" w:rsidRPr="00C72421" w:rsidRDefault="000A2B35" w:rsidP="00601EB9">
      <w:pPr>
        <w:pStyle w:val="ac"/>
        <w:tabs>
          <w:tab w:val="left" w:pos="13860"/>
        </w:tabs>
        <w:rPr>
          <w:u w:val="single"/>
        </w:rPr>
      </w:pPr>
      <w:r w:rsidRPr="000A2B35">
        <w:rPr>
          <w:u w:val="single"/>
        </w:rPr>
        <w:t>Тепловые сети микрорайона Новый-4 от ТЭЦ-10, зона расширения</w:t>
      </w:r>
      <w:r w:rsidR="00601EB9">
        <w:rPr>
          <w:u w:val="single"/>
        </w:rPr>
        <w:t xml:space="preserve">, </w:t>
      </w:r>
      <w:r w:rsidR="00601EB9" w:rsidRPr="00036ED5">
        <w:rPr>
          <w:u w:val="single"/>
        </w:rPr>
        <w:t>инв. №</w:t>
      </w:r>
      <w:r w:rsidRPr="000A2B35">
        <w:rPr>
          <w:u w:val="single"/>
        </w:rPr>
        <w:t>ИЭ3030558</w:t>
      </w:r>
    </w:p>
    <w:p w14:paraId="073AF657" w14:textId="2BCA6297" w:rsidR="00601EB9" w:rsidRDefault="00601EB9" w:rsidP="00601EB9">
      <w:pPr>
        <w:pStyle w:val="ac"/>
        <w:tabs>
          <w:tab w:val="left" w:pos="13860"/>
        </w:tabs>
        <w:rPr>
          <w:i/>
          <w:sz w:val="20"/>
        </w:rPr>
      </w:pPr>
      <w:r w:rsidRPr="009F60F1">
        <w:rPr>
          <w:i/>
          <w:sz w:val="20"/>
        </w:rPr>
        <w:t>название по балансу</w:t>
      </w:r>
    </w:p>
    <w:p w14:paraId="53B3B1BB" w14:textId="5B0C2583" w:rsidR="0040096F" w:rsidRDefault="00601EB9" w:rsidP="0040096F">
      <w:pPr>
        <w:pStyle w:val="ac"/>
        <w:tabs>
          <w:tab w:val="left" w:pos="13860"/>
        </w:tabs>
      </w:pPr>
      <w:r>
        <w:t xml:space="preserve">2.5. </w:t>
      </w:r>
      <w:r w:rsidR="000A2B35" w:rsidRPr="000A2B35">
        <w:rPr>
          <w:u w:val="single"/>
        </w:rPr>
        <w:t>Трубопровод тепловой сети п. Юго-Восточный</w:t>
      </w:r>
    </w:p>
    <w:p w14:paraId="2FB64307" w14:textId="77777777" w:rsidR="0040096F" w:rsidRDefault="0040096F" w:rsidP="0040096F">
      <w:pPr>
        <w:pStyle w:val="ac"/>
        <w:tabs>
          <w:tab w:val="left" w:pos="13860"/>
        </w:tabs>
        <w:rPr>
          <w:i/>
          <w:sz w:val="20"/>
        </w:rPr>
      </w:pPr>
      <w:r>
        <w:t xml:space="preserve">        </w:t>
      </w:r>
      <w:r w:rsidRPr="00F8776C">
        <w:rPr>
          <w:i/>
          <w:sz w:val="20"/>
        </w:rPr>
        <w:t xml:space="preserve">диспетчерское наименование  </w:t>
      </w:r>
    </w:p>
    <w:p w14:paraId="7E363330" w14:textId="764020C0" w:rsidR="0040096F" w:rsidRPr="00342F88" w:rsidRDefault="0040096F" w:rsidP="0040096F">
      <w:pPr>
        <w:pStyle w:val="ac"/>
        <w:tabs>
          <w:tab w:val="left" w:pos="13860"/>
        </w:tabs>
      </w:pPr>
      <w:r w:rsidRPr="00F8776C">
        <w:rPr>
          <w:i/>
          <w:sz w:val="20"/>
        </w:rPr>
        <w:t xml:space="preserve">      </w:t>
      </w:r>
      <w:r w:rsidRPr="00C72421">
        <w:t xml:space="preserve">  </w:t>
      </w:r>
      <w:r>
        <w:t xml:space="preserve"> </w:t>
      </w:r>
      <w:r w:rsidR="000A2B35" w:rsidRPr="000A2B35">
        <w:rPr>
          <w:u w:val="single"/>
        </w:rPr>
        <w:t>Трубопровод тепловой сети п. Юго-Восточный</w:t>
      </w:r>
    </w:p>
    <w:p w14:paraId="0056BBDE" w14:textId="77777777" w:rsidR="0040096F" w:rsidRDefault="0040096F" w:rsidP="0040096F">
      <w:pPr>
        <w:pStyle w:val="ac"/>
        <w:tabs>
          <w:tab w:val="left" w:pos="13860"/>
        </w:tabs>
        <w:rPr>
          <w:i/>
          <w:sz w:val="20"/>
        </w:rPr>
      </w:pPr>
      <w:r w:rsidRPr="00C72421">
        <w:rPr>
          <w:i/>
          <w:sz w:val="20"/>
        </w:rPr>
        <w:t xml:space="preserve">      </w:t>
      </w:r>
      <w:r>
        <w:rPr>
          <w:i/>
          <w:sz w:val="20"/>
        </w:rPr>
        <w:t xml:space="preserve">   </w:t>
      </w:r>
      <w:r w:rsidRPr="00C72421">
        <w:rPr>
          <w:i/>
          <w:sz w:val="20"/>
        </w:rPr>
        <w:t xml:space="preserve"> </w:t>
      </w:r>
      <w:r w:rsidRPr="00F8776C">
        <w:rPr>
          <w:i/>
          <w:sz w:val="20"/>
        </w:rPr>
        <w:t>название по паспорту (рег.№</w:t>
      </w:r>
      <w:r>
        <w:rPr>
          <w:i/>
          <w:sz w:val="20"/>
        </w:rPr>
        <w:t>)</w:t>
      </w:r>
    </w:p>
    <w:p w14:paraId="1A71D7D7" w14:textId="5EDF43FB" w:rsidR="0040096F" w:rsidRPr="00C72421" w:rsidRDefault="000A2B35" w:rsidP="0040096F">
      <w:pPr>
        <w:pStyle w:val="ac"/>
        <w:tabs>
          <w:tab w:val="left" w:pos="13860"/>
        </w:tabs>
        <w:rPr>
          <w:u w:val="single"/>
        </w:rPr>
      </w:pPr>
      <w:r w:rsidRPr="000A2B35">
        <w:rPr>
          <w:u w:val="single"/>
        </w:rPr>
        <w:t xml:space="preserve">Тепловые сети ТЭЦ-10 </w:t>
      </w:r>
      <w:proofErr w:type="spellStart"/>
      <w:r w:rsidRPr="000A2B35">
        <w:rPr>
          <w:u w:val="single"/>
        </w:rPr>
        <w:t>п.Юго</w:t>
      </w:r>
      <w:proofErr w:type="spellEnd"/>
      <w:r w:rsidRPr="000A2B35">
        <w:rPr>
          <w:u w:val="single"/>
        </w:rPr>
        <w:t>-Восточный Южного массива</w:t>
      </w:r>
      <w:r w:rsidR="0040096F" w:rsidRPr="00036ED5">
        <w:rPr>
          <w:u w:val="single"/>
        </w:rPr>
        <w:t>, инв. №</w:t>
      </w:r>
      <w:r w:rsidRPr="000A2B35">
        <w:rPr>
          <w:u w:val="single"/>
        </w:rPr>
        <w:t>ИЭ3030563</w:t>
      </w:r>
      <w:r w:rsidR="0040096F">
        <w:rPr>
          <w:u w:val="single"/>
        </w:rPr>
        <w:t>;</w:t>
      </w:r>
    </w:p>
    <w:p w14:paraId="1C7222AF" w14:textId="77777777" w:rsidR="0040096F" w:rsidRDefault="0040096F" w:rsidP="0040096F">
      <w:pPr>
        <w:pStyle w:val="ac"/>
        <w:tabs>
          <w:tab w:val="left" w:pos="13860"/>
        </w:tabs>
        <w:rPr>
          <w:i/>
          <w:sz w:val="20"/>
        </w:rPr>
      </w:pPr>
      <w:r w:rsidRPr="009F60F1">
        <w:rPr>
          <w:i/>
          <w:sz w:val="20"/>
        </w:rPr>
        <w:t>название по балансу</w:t>
      </w:r>
    </w:p>
    <w:p w14:paraId="6A1A67B0" w14:textId="77777777" w:rsidR="000A2B35" w:rsidRDefault="00601EB9" w:rsidP="00601EB9">
      <w:pPr>
        <w:pStyle w:val="ac"/>
        <w:tabs>
          <w:tab w:val="left" w:pos="13860"/>
        </w:tabs>
        <w:rPr>
          <w:u w:val="single"/>
        </w:rPr>
      </w:pPr>
      <w:bookmarkStart w:id="4" w:name="_Hlk160700149"/>
      <w:r>
        <w:t xml:space="preserve">2.6. </w:t>
      </w:r>
      <w:r w:rsidR="000A2B35" w:rsidRPr="000A2B35">
        <w:rPr>
          <w:u w:val="single"/>
        </w:rPr>
        <w:t>Трубопровод тепловой сети от ТК-5 ул. Бульварная до ТК-316 в 222 квартале</w:t>
      </w:r>
    </w:p>
    <w:p w14:paraId="1A843967" w14:textId="403462C7" w:rsidR="00601EB9" w:rsidRDefault="000A2B35" w:rsidP="00601EB9">
      <w:pPr>
        <w:pStyle w:val="ac"/>
        <w:tabs>
          <w:tab w:val="left" w:pos="13860"/>
        </w:tabs>
        <w:rPr>
          <w:i/>
          <w:sz w:val="20"/>
        </w:rPr>
      </w:pPr>
      <w:r>
        <w:t xml:space="preserve">       </w:t>
      </w:r>
      <w:r w:rsidR="00601EB9">
        <w:t xml:space="preserve"> </w:t>
      </w:r>
      <w:r w:rsidRPr="00F8776C">
        <w:rPr>
          <w:i/>
          <w:sz w:val="20"/>
        </w:rPr>
        <w:t xml:space="preserve">диспетчерское наименование  </w:t>
      </w:r>
      <w:r w:rsidR="00601EB9">
        <w:t xml:space="preserve">      </w:t>
      </w:r>
      <w:r>
        <w:t xml:space="preserve">      </w:t>
      </w:r>
    </w:p>
    <w:p w14:paraId="2210C5E9" w14:textId="77777777" w:rsidR="000A2B35" w:rsidRDefault="00601EB9" w:rsidP="00601EB9">
      <w:pPr>
        <w:pStyle w:val="ac"/>
        <w:tabs>
          <w:tab w:val="left" w:pos="13860"/>
        </w:tabs>
        <w:rPr>
          <w:u w:val="single"/>
        </w:rPr>
      </w:pPr>
      <w:r w:rsidRPr="00F8776C">
        <w:rPr>
          <w:i/>
          <w:sz w:val="20"/>
        </w:rPr>
        <w:t xml:space="preserve">      </w:t>
      </w:r>
      <w:r w:rsidRPr="00C72421">
        <w:t xml:space="preserve">  </w:t>
      </w:r>
      <w:r>
        <w:t xml:space="preserve"> </w:t>
      </w:r>
      <w:r w:rsidR="000A2B35" w:rsidRPr="000A2B35">
        <w:rPr>
          <w:u w:val="single"/>
        </w:rPr>
        <w:t>Трубопровод тепловой сети от ТК-5 ул. Бульварная до ТК-316 в 222 квартале</w:t>
      </w:r>
    </w:p>
    <w:p w14:paraId="18817C0E" w14:textId="428276B5" w:rsidR="00601EB9" w:rsidRDefault="00601EB9" w:rsidP="00601EB9">
      <w:pPr>
        <w:pStyle w:val="ac"/>
        <w:tabs>
          <w:tab w:val="left" w:pos="13860"/>
        </w:tabs>
        <w:rPr>
          <w:i/>
          <w:sz w:val="20"/>
        </w:rPr>
      </w:pPr>
      <w:r w:rsidRPr="00C72421">
        <w:rPr>
          <w:i/>
          <w:sz w:val="20"/>
        </w:rPr>
        <w:t xml:space="preserve">      </w:t>
      </w:r>
      <w:r>
        <w:rPr>
          <w:i/>
          <w:sz w:val="20"/>
        </w:rPr>
        <w:t xml:space="preserve">   </w:t>
      </w:r>
      <w:r w:rsidRPr="00C72421">
        <w:rPr>
          <w:i/>
          <w:sz w:val="20"/>
        </w:rPr>
        <w:t xml:space="preserve"> </w:t>
      </w:r>
      <w:r w:rsidRPr="00F8776C">
        <w:rPr>
          <w:i/>
          <w:sz w:val="20"/>
        </w:rPr>
        <w:t>название по паспорту (рег.№</w:t>
      </w:r>
      <w:r>
        <w:rPr>
          <w:i/>
          <w:sz w:val="20"/>
        </w:rPr>
        <w:t>)</w:t>
      </w:r>
    </w:p>
    <w:p w14:paraId="3A80EB25" w14:textId="010166C6" w:rsidR="00601EB9" w:rsidRPr="00C72421" w:rsidRDefault="000A2B35" w:rsidP="00601EB9">
      <w:pPr>
        <w:pStyle w:val="ac"/>
        <w:tabs>
          <w:tab w:val="left" w:pos="13860"/>
        </w:tabs>
        <w:rPr>
          <w:u w:val="single"/>
        </w:rPr>
      </w:pPr>
      <w:r w:rsidRPr="000A2B35">
        <w:rPr>
          <w:u w:val="single"/>
        </w:rPr>
        <w:lastRenderedPageBreak/>
        <w:t xml:space="preserve">Тепловые сети Юго-Западного района от ТЭЦ-10, </w:t>
      </w:r>
      <w:proofErr w:type="spellStart"/>
      <w:r w:rsidRPr="000A2B35">
        <w:rPr>
          <w:u w:val="single"/>
        </w:rPr>
        <w:t>внутрикв</w:t>
      </w:r>
      <w:proofErr w:type="spellEnd"/>
      <w:r w:rsidRPr="000A2B35">
        <w:rPr>
          <w:u w:val="single"/>
        </w:rPr>
        <w:t>. т/сети кв-в А,192,205,206,211,212,219,220</w:t>
      </w:r>
      <w:r w:rsidR="00601EB9">
        <w:rPr>
          <w:u w:val="single"/>
        </w:rPr>
        <w:t xml:space="preserve">, </w:t>
      </w:r>
      <w:r w:rsidR="00601EB9" w:rsidRPr="00036ED5">
        <w:rPr>
          <w:u w:val="single"/>
        </w:rPr>
        <w:t>инв. №</w:t>
      </w:r>
      <w:r w:rsidRPr="000A2B35">
        <w:rPr>
          <w:u w:val="single"/>
        </w:rPr>
        <w:t>ИЭ3030565</w:t>
      </w:r>
      <w:r w:rsidR="001A5C4E">
        <w:rPr>
          <w:u w:val="single"/>
        </w:rPr>
        <w:t>;</w:t>
      </w:r>
    </w:p>
    <w:p w14:paraId="52D4EE9F" w14:textId="56668E91" w:rsidR="00601EB9" w:rsidRDefault="00601EB9" w:rsidP="00601EB9">
      <w:pPr>
        <w:pStyle w:val="ac"/>
        <w:tabs>
          <w:tab w:val="left" w:pos="13860"/>
        </w:tabs>
        <w:rPr>
          <w:i/>
          <w:sz w:val="20"/>
        </w:rPr>
      </w:pPr>
      <w:r w:rsidRPr="009F60F1">
        <w:rPr>
          <w:i/>
          <w:sz w:val="20"/>
        </w:rPr>
        <w:t>название по балансу</w:t>
      </w:r>
    </w:p>
    <w:p w14:paraId="35BCF44D" w14:textId="77777777" w:rsidR="001A5C4E" w:rsidRDefault="001A5C4E" w:rsidP="00601EB9">
      <w:pPr>
        <w:pStyle w:val="ac"/>
        <w:tabs>
          <w:tab w:val="left" w:pos="13860"/>
        </w:tabs>
        <w:rPr>
          <w:u w:val="single"/>
        </w:rPr>
      </w:pPr>
      <w:r w:rsidRPr="001A5C4E">
        <w:rPr>
          <w:u w:val="single"/>
        </w:rPr>
        <w:t xml:space="preserve">Тепловые сети Юго-Западного района от ТЭЦ-10, внутриквартальные </w:t>
      </w:r>
      <w:proofErr w:type="spellStart"/>
      <w:r w:rsidRPr="001A5C4E">
        <w:rPr>
          <w:u w:val="single"/>
        </w:rPr>
        <w:t>тсети</w:t>
      </w:r>
      <w:proofErr w:type="spellEnd"/>
      <w:r w:rsidRPr="001A5C4E">
        <w:rPr>
          <w:u w:val="single"/>
        </w:rPr>
        <w:t xml:space="preserve"> кв-в </w:t>
      </w:r>
      <w:proofErr w:type="gramStart"/>
      <w:r w:rsidRPr="001A5C4E">
        <w:rPr>
          <w:u w:val="single"/>
        </w:rPr>
        <w:t>189,Б</w:t>
      </w:r>
      <w:proofErr w:type="gramEnd"/>
      <w:r w:rsidRPr="001A5C4E">
        <w:rPr>
          <w:u w:val="single"/>
        </w:rPr>
        <w:t>,207-210,221,222,225а, инв. №ИЭ3030576.</w:t>
      </w:r>
    </w:p>
    <w:p w14:paraId="377828B8" w14:textId="05B96DFB" w:rsidR="000A2B35" w:rsidRDefault="000A2B35" w:rsidP="00601EB9">
      <w:pPr>
        <w:pStyle w:val="ac"/>
        <w:tabs>
          <w:tab w:val="left" w:pos="13860"/>
        </w:tabs>
        <w:rPr>
          <w:i/>
          <w:sz w:val="20"/>
        </w:rPr>
      </w:pPr>
      <w:r w:rsidRPr="009F60F1">
        <w:rPr>
          <w:i/>
          <w:sz w:val="20"/>
        </w:rPr>
        <w:t>название по балансу</w:t>
      </w:r>
    </w:p>
    <w:bookmarkEnd w:id="4"/>
    <w:p w14:paraId="0B570274" w14:textId="500950B1" w:rsidR="000A2B35" w:rsidRDefault="000A2B35" w:rsidP="000A2B35">
      <w:pPr>
        <w:pStyle w:val="ac"/>
        <w:tabs>
          <w:tab w:val="left" w:pos="13860"/>
        </w:tabs>
      </w:pPr>
      <w:r>
        <w:t xml:space="preserve">2.7. </w:t>
      </w:r>
      <w:r w:rsidR="001A5C4E" w:rsidRPr="001A5C4E">
        <w:rPr>
          <w:u w:val="single"/>
        </w:rPr>
        <w:t>Трубопровод тепловой сети от ТК-309 до УТ-3 по Ленинградскому проспекту</w:t>
      </w:r>
    </w:p>
    <w:p w14:paraId="2405CD5F" w14:textId="77777777" w:rsidR="000A2B35" w:rsidRDefault="000A2B35" w:rsidP="000A2B35">
      <w:pPr>
        <w:pStyle w:val="ac"/>
        <w:tabs>
          <w:tab w:val="left" w:pos="13860"/>
        </w:tabs>
        <w:rPr>
          <w:i/>
          <w:sz w:val="20"/>
        </w:rPr>
      </w:pPr>
      <w:r>
        <w:t xml:space="preserve">        </w:t>
      </w:r>
      <w:r w:rsidRPr="00F8776C">
        <w:rPr>
          <w:i/>
          <w:sz w:val="20"/>
        </w:rPr>
        <w:t xml:space="preserve">диспетчерское наименование  </w:t>
      </w:r>
    </w:p>
    <w:p w14:paraId="0DA475F4" w14:textId="16BC6A5A" w:rsidR="000A2B35" w:rsidRPr="00342F88" w:rsidRDefault="000A2B35" w:rsidP="000A2B35">
      <w:pPr>
        <w:pStyle w:val="ac"/>
        <w:tabs>
          <w:tab w:val="left" w:pos="13860"/>
        </w:tabs>
      </w:pPr>
      <w:r w:rsidRPr="00F8776C">
        <w:rPr>
          <w:i/>
          <w:sz w:val="20"/>
        </w:rPr>
        <w:t xml:space="preserve">      </w:t>
      </w:r>
      <w:r w:rsidRPr="00C72421">
        <w:t xml:space="preserve">  </w:t>
      </w:r>
      <w:r>
        <w:t xml:space="preserve"> </w:t>
      </w:r>
      <w:r w:rsidR="001A5C4E" w:rsidRPr="001A5C4E">
        <w:rPr>
          <w:u w:val="single"/>
        </w:rPr>
        <w:t>Трубопровод тепловой сети от ТК-309 до УТ-3 по Ленинградскому проспекту</w:t>
      </w:r>
    </w:p>
    <w:p w14:paraId="794DCD35" w14:textId="77777777" w:rsidR="000A2B35" w:rsidRDefault="000A2B35" w:rsidP="000A2B35">
      <w:pPr>
        <w:pStyle w:val="ac"/>
        <w:tabs>
          <w:tab w:val="left" w:pos="13860"/>
        </w:tabs>
        <w:rPr>
          <w:i/>
          <w:sz w:val="20"/>
        </w:rPr>
      </w:pPr>
      <w:r w:rsidRPr="00C72421">
        <w:rPr>
          <w:i/>
          <w:sz w:val="20"/>
        </w:rPr>
        <w:t xml:space="preserve">      </w:t>
      </w:r>
      <w:r>
        <w:rPr>
          <w:i/>
          <w:sz w:val="20"/>
        </w:rPr>
        <w:t xml:space="preserve">   </w:t>
      </w:r>
      <w:r w:rsidRPr="00C72421">
        <w:rPr>
          <w:i/>
          <w:sz w:val="20"/>
        </w:rPr>
        <w:t xml:space="preserve"> </w:t>
      </w:r>
      <w:r w:rsidRPr="00F8776C">
        <w:rPr>
          <w:i/>
          <w:sz w:val="20"/>
        </w:rPr>
        <w:t>название по паспорту (рег.№</w:t>
      </w:r>
      <w:r>
        <w:rPr>
          <w:i/>
          <w:sz w:val="20"/>
        </w:rPr>
        <w:t>)</w:t>
      </w:r>
    </w:p>
    <w:p w14:paraId="38C6539B" w14:textId="2EA90FFA" w:rsidR="000A2B35" w:rsidRPr="00C72421" w:rsidRDefault="001A5C4E" w:rsidP="000A2B35">
      <w:pPr>
        <w:pStyle w:val="ac"/>
        <w:tabs>
          <w:tab w:val="left" w:pos="13860"/>
        </w:tabs>
        <w:rPr>
          <w:u w:val="single"/>
        </w:rPr>
      </w:pPr>
      <w:r w:rsidRPr="001A5C4E">
        <w:rPr>
          <w:u w:val="single"/>
        </w:rPr>
        <w:t xml:space="preserve">Тепловые сети Юго-Западного района от ТЭЦ-10, </w:t>
      </w:r>
      <w:proofErr w:type="spellStart"/>
      <w:r w:rsidRPr="001A5C4E">
        <w:rPr>
          <w:u w:val="single"/>
        </w:rPr>
        <w:t>внутрикв</w:t>
      </w:r>
      <w:proofErr w:type="spellEnd"/>
      <w:r w:rsidRPr="001A5C4E">
        <w:rPr>
          <w:u w:val="single"/>
        </w:rPr>
        <w:t>. т/сети кв-в А,192,205,206,211,212,219,220, инв. №ИЭ3030565</w:t>
      </w:r>
      <w:r>
        <w:rPr>
          <w:u w:val="single"/>
        </w:rPr>
        <w:t>;</w:t>
      </w:r>
    </w:p>
    <w:p w14:paraId="2B8223C6" w14:textId="0856028C" w:rsidR="000A2B35" w:rsidRDefault="000A2B35" w:rsidP="000A2B35">
      <w:pPr>
        <w:pStyle w:val="ac"/>
        <w:tabs>
          <w:tab w:val="left" w:pos="13860"/>
        </w:tabs>
        <w:rPr>
          <w:i/>
          <w:sz w:val="20"/>
        </w:rPr>
      </w:pPr>
      <w:r w:rsidRPr="009F60F1">
        <w:rPr>
          <w:i/>
          <w:sz w:val="20"/>
        </w:rPr>
        <w:t>название по балансу</w:t>
      </w:r>
    </w:p>
    <w:p w14:paraId="7CD14801" w14:textId="77777777" w:rsidR="001A5C4E" w:rsidRPr="00C72421" w:rsidRDefault="001A5C4E" w:rsidP="001A5C4E">
      <w:pPr>
        <w:pStyle w:val="ac"/>
        <w:tabs>
          <w:tab w:val="left" w:pos="13860"/>
        </w:tabs>
        <w:rPr>
          <w:u w:val="single"/>
        </w:rPr>
      </w:pPr>
      <w:r w:rsidRPr="00AA15A7">
        <w:rPr>
          <w:u w:val="single"/>
        </w:rPr>
        <w:t>Тепловые сети Юго-Западного района от ТЭЦ-10, внутриквартальные теплосети кварталов 177-182,188,192</w:t>
      </w:r>
      <w:r>
        <w:rPr>
          <w:u w:val="single"/>
        </w:rPr>
        <w:t xml:space="preserve">, </w:t>
      </w:r>
      <w:r w:rsidRPr="00036ED5">
        <w:rPr>
          <w:u w:val="single"/>
        </w:rPr>
        <w:t>инв. №</w:t>
      </w:r>
      <w:r w:rsidRPr="00AA15A7">
        <w:rPr>
          <w:u w:val="single"/>
        </w:rPr>
        <w:t>ИЭ3030595</w:t>
      </w:r>
      <w:r>
        <w:rPr>
          <w:u w:val="single"/>
        </w:rPr>
        <w:t>.</w:t>
      </w:r>
    </w:p>
    <w:p w14:paraId="66AC58A3" w14:textId="1CFE42BD" w:rsidR="001A5C4E" w:rsidRDefault="001A5C4E" w:rsidP="000A2B35">
      <w:pPr>
        <w:pStyle w:val="ac"/>
        <w:tabs>
          <w:tab w:val="left" w:pos="13860"/>
        </w:tabs>
        <w:rPr>
          <w:i/>
          <w:sz w:val="20"/>
        </w:rPr>
      </w:pPr>
      <w:r w:rsidRPr="009F60F1">
        <w:rPr>
          <w:i/>
          <w:sz w:val="20"/>
        </w:rPr>
        <w:t>название по балансу</w:t>
      </w:r>
    </w:p>
    <w:p w14:paraId="75EB43F0" w14:textId="77777777" w:rsidR="001A5C4E" w:rsidRDefault="000A2B35" w:rsidP="000A2B35">
      <w:pPr>
        <w:pStyle w:val="ac"/>
        <w:tabs>
          <w:tab w:val="left" w:pos="13860"/>
        </w:tabs>
        <w:rPr>
          <w:u w:val="single"/>
        </w:rPr>
      </w:pPr>
      <w:r>
        <w:t xml:space="preserve">2.8. </w:t>
      </w:r>
      <w:r w:rsidR="001A5C4E" w:rsidRPr="001A5C4E">
        <w:rPr>
          <w:u w:val="single"/>
        </w:rPr>
        <w:t>Трубопровод тепловой сети от ТК-1' до ТК-6 по ул. Мичурина</w:t>
      </w:r>
    </w:p>
    <w:p w14:paraId="1E48FDD3" w14:textId="62266486" w:rsidR="000A2B35" w:rsidRDefault="000A2B35" w:rsidP="000A2B35">
      <w:pPr>
        <w:pStyle w:val="ac"/>
        <w:tabs>
          <w:tab w:val="left" w:pos="13860"/>
        </w:tabs>
        <w:rPr>
          <w:i/>
          <w:sz w:val="20"/>
        </w:rPr>
      </w:pPr>
      <w:r>
        <w:t xml:space="preserve">        </w:t>
      </w:r>
      <w:r w:rsidRPr="00F8776C">
        <w:rPr>
          <w:i/>
          <w:sz w:val="20"/>
        </w:rPr>
        <w:t xml:space="preserve">диспетчерское наименование  </w:t>
      </w:r>
    </w:p>
    <w:p w14:paraId="713E5414" w14:textId="047F862F" w:rsidR="000A2B35" w:rsidRPr="00342F88" w:rsidRDefault="000A2B35" w:rsidP="000A2B35">
      <w:pPr>
        <w:pStyle w:val="ac"/>
        <w:tabs>
          <w:tab w:val="left" w:pos="13860"/>
        </w:tabs>
      </w:pPr>
      <w:r w:rsidRPr="00F8776C">
        <w:rPr>
          <w:i/>
          <w:sz w:val="20"/>
        </w:rPr>
        <w:t xml:space="preserve">      </w:t>
      </w:r>
      <w:r w:rsidRPr="00C72421">
        <w:t xml:space="preserve">  </w:t>
      </w:r>
      <w:r>
        <w:t xml:space="preserve"> </w:t>
      </w:r>
      <w:r w:rsidR="001A5C4E" w:rsidRPr="001A5C4E">
        <w:rPr>
          <w:u w:val="single"/>
        </w:rPr>
        <w:t>Трубопровод тепловой сети от ТК-1' до ТК-6 по ул. Мичурина</w:t>
      </w:r>
    </w:p>
    <w:p w14:paraId="7F2C6797" w14:textId="77777777" w:rsidR="000A2B35" w:rsidRDefault="000A2B35" w:rsidP="000A2B35">
      <w:pPr>
        <w:pStyle w:val="ac"/>
        <w:tabs>
          <w:tab w:val="left" w:pos="13860"/>
        </w:tabs>
        <w:rPr>
          <w:i/>
          <w:sz w:val="20"/>
        </w:rPr>
      </w:pPr>
      <w:r w:rsidRPr="00C72421">
        <w:rPr>
          <w:i/>
          <w:sz w:val="20"/>
        </w:rPr>
        <w:t xml:space="preserve">      </w:t>
      </w:r>
      <w:r>
        <w:rPr>
          <w:i/>
          <w:sz w:val="20"/>
        </w:rPr>
        <w:t xml:space="preserve">   </w:t>
      </w:r>
      <w:r w:rsidRPr="00C72421">
        <w:rPr>
          <w:i/>
          <w:sz w:val="20"/>
        </w:rPr>
        <w:t xml:space="preserve"> </w:t>
      </w:r>
      <w:r w:rsidRPr="00F8776C">
        <w:rPr>
          <w:i/>
          <w:sz w:val="20"/>
        </w:rPr>
        <w:t>название по паспорту (рег.№</w:t>
      </w:r>
      <w:r>
        <w:rPr>
          <w:i/>
          <w:sz w:val="20"/>
        </w:rPr>
        <w:t>)</w:t>
      </w:r>
    </w:p>
    <w:p w14:paraId="658F1473" w14:textId="5F1B5D71" w:rsidR="000A2B35" w:rsidRPr="00C72421" w:rsidRDefault="001A5C4E" w:rsidP="000A2B35">
      <w:pPr>
        <w:pStyle w:val="ac"/>
        <w:tabs>
          <w:tab w:val="left" w:pos="13860"/>
        </w:tabs>
        <w:rPr>
          <w:u w:val="single"/>
        </w:rPr>
      </w:pPr>
      <w:r w:rsidRPr="001A5C4E">
        <w:rPr>
          <w:u w:val="single"/>
        </w:rPr>
        <w:t xml:space="preserve">ТЕПЛОСЕТЬ </w:t>
      </w:r>
      <w:proofErr w:type="spellStart"/>
      <w:r w:rsidRPr="001A5C4E">
        <w:rPr>
          <w:u w:val="single"/>
        </w:rPr>
        <w:t>пос</w:t>
      </w:r>
      <w:proofErr w:type="spellEnd"/>
      <w:r w:rsidRPr="001A5C4E">
        <w:rPr>
          <w:u w:val="single"/>
        </w:rPr>
        <w:t xml:space="preserve"> СЕВЕРH</w:t>
      </w:r>
      <w:proofErr w:type="gramStart"/>
      <w:r w:rsidRPr="001A5C4E">
        <w:rPr>
          <w:u w:val="single"/>
        </w:rPr>
        <w:t>ЫЙ  /</w:t>
      </w:r>
      <w:proofErr w:type="gramEnd"/>
      <w:r w:rsidRPr="001A5C4E">
        <w:rPr>
          <w:u w:val="single"/>
        </w:rPr>
        <w:t>квартальные/</w:t>
      </w:r>
      <w:r w:rsidR="000A2B35">
        <w:rPr>
          <w:u w:val="single"/>
        </w:rPr>
        <w:t xml:space="preserve">, </w:t>
      </w:r>
      <w:r w:rsidR="000A2B35" w:rsidRPr="00036ED5">
        <w:rPr>
          <w:u w:val="single"/>
        </w:rPr>
        <w:t>инв. №</w:t>
      </w:r>
      <w:r w:rsidRPr="001A5C4E">
        <w:rPr>
          <w:u w:val="single"/>
        </w:rPr>
        <w:t>ИЭ3030122</w:t>
      </w:r>
      <w:r w:rsidR="000A2B35">
        <w:rPr>
          <w:u w:val="single"/>
        </w:rPr>
        <w:t>.</w:t>
      </w:r>
    </w:p>
    <w:p w14:paraId="3D105EB6" w14:textId="77777777" w:rsidR="000A2B35" w:rsidRDefault="000A2B35" w:rsidP="000A2B35">
      <w:pPr>
        <w:pStyle w:val="ac"/>
        <w:tabs>
          <w:tab w:val="left" w:pos="13860"/>
        </w:tabs>
        <w:rPr>
          <w:i/>
          <w:sz w:val="20"/>
        </w:rPr>
      </w:pPr>
      <w:r w:rsidRPr="009F60F1">
        <w:rPr>
          <w:i/>
          <w:sz w:val="20"/>
        </w:rPr>
        <w:t>название по балансу</w:t>
      </w:r>
    </w:p>
    <w:p w14:paraId="7301B979" w14:textId="0E074AF0" w:rsidR="000A2B35" w:rsidRDefault="000A2B35" w:rsidP="000A2B35">
      <w:pPr>
        <w:pStyle w:val="ac"/>
        <w:tabs>
          <w:tab w:val="left" w:pos="13860"/>
        </w:tabs>
      </w:pPr>
      <w:r>
        <w:t xml:space="preserve">2.9. </w:t>
      </w:r>
      <w:r w:rsidR="001A5C4E" w:rsidRPr="001A5C4E">
        <w:rPr>
          <w:u w:val="single"/>
        </w:rPr>
        <w:t>Трубопровод тепловой сети стадиона Ангара</w:t>
      </w:r>
    </w:p>
    <w:p w14:paraId="24353FC9" w14:textId="77777777" w:rsidR="000A2B35" w:rsidRDefault="000A2B35" w:rsidP="000A2B35">
      <w:pPr>
        <w:pStyle w:val="ac"/>
        <w:tabs>
          <w:tab w:val="left" w:pos="13860"/>
        </w:tabs>
        <w:rPr>
          <w:i/>
          <w:sz w:val="20"/>
        </w:rPr>
      </w:pPr>
      <w:r>
        <w:t xml:space="preserve">        </w:t>
      </w:r>
      <w:r w:rsidRPr="00F8776C">
        <w:rPr>
          <w:i/>
          <w:sz w:val="20"/>
        </w:rPr>
        <w:t xml:space="preserve">диспетчерское наименование  </w:t>
      </w:r>
    </w:p>
    <w:p w14:paraId="29DCB9FE" w14:textId="76D417E0" w:rsidR="000A2B35" w:rsidRPr="00342F88" w:rsidRDefault="000A2B35" w:rsidP="000A2B35">
      <w:pPr>
        <w:pStyle w:val="ac"/>
        <w:tabs>
          <w:tab w:val="left" w:pos="13860"/>
        </w:tabs>
      </w:pPr>
      <w:r w:rsidRPr="00F8776C">
        <w:rPr>
          <w:i/>
          <w:sz w:val="20"/>
        </w:rPr>
        <w:t xml:space="preserve">      </w:t>
      </w:r>
      <w:r w:rsidRPr="00C72421">
        <w:t xml:space="preserve">  </w:t>
      </w:r>
      <w:r>
        <w:t xml:space="preserve"> </w:t>
      </w:r>
      <w:r w:rsidR="001A5C4E" w:rsidRPr="001A5C4E">
        <w:rPr>
          <w:u w:val="single"/>
        </w:rPr>
        <w:t>Трубопровод тепловой сети стадиона Ангара</w:t>
      </w:r>
    </w:p>
    <w:p w14:paraId="13D8130D" w14:textId="77777777" w:rsidR="000A2B35" w:rsidRDefault="000A2B35" w:rsidP="000A2B35">
      <w:pPr>
        <w:pStyle w:val="ac"/>
        <w:tabs>
          <w:tab w:val="left" w:pos="13860"/>
        </w:tabs>
        <w:rPr>
          <w:i/>
          <w:sz w:val="20"/>
        </w:rPr>
      </w:pPr>
      <w:r w:rsidRPr="00C72421">
        <w:rPr>
          <w:i/>
          <w:sz w:val="20"/>
        </w:rPr>
        <w:t xml:space="preserve">      </w:t>
      </w:r>
      <w:r>
        <w:rPr>
          <w:i/>
          <w:sz w:val="20"/>
        </w:rPr>
        <w:t xml:space="preserve">   </w:t>
      </w:r>
      <w:r w:rsidRPr="00C72421">
        <w:rPr>
          <w:i/>
          <w:sz w:val="20"/>
        </w:rPr>
        <w:t xml:space="preserve"> </w:t>
      </w:r>
      <w:r w:rsidRPr="00F8776C">
        <w:rPr>
          <w:i/>
          <w:sz w:val="20"/>
        </w:rPr>
        <w:t>название по паспорту (рег.№</w:t>
      </w:r>
      <w:r>
        <w:rPr>
          <w:i/>
          <w:sz w:val="20"/>
        </w:rPr>
        <w:t>)</w:t>
      </w:r>
    </w:p>
    <w:p w14:paraId="635FA207" w14:textId="4070DBA4" w:rsidR="000A2B35" w:rsidRPr="00C72421" w:rsidRDefault="001A5C4E" w:rsidP="000A2B35">
      <w:pPr>
        <w:pStyle w:val="ac"/>
        <w:tabs>
          <w:tab w:val="left" w:pos="13860"/>
        </w:tabs>
        <w:rPr>
          <w:u w:val="single"/>
        </w:rPr>
      </w:pPr>
      <w:r w:rsidRPr="001A5C4E">
        <w:rPr>
          <w:u w:val="single"/>
        </w:rPr>
        <w:t>ТЕПЛОСЕТЬ стадион АHГАРА</w:t>
      </w:r>
      <w:r w:rsidR="000A2B35">
        <w:rPr>
          <w:u w:val="single"/>
        </w:rPr>
        <w:t xml:space="preserve">, </w:t>
      </w:r>
      <w:r w:rsidR="000A2B35" w:rsidRPr="00036ED5">
        <w:rPr>
          <w:u w:val="single"/>
        </w:rPr>
        <w:t>инв. №</w:t>
      </w:r>
      <w:r w:rsidRPr="001A5C4E">
        <w:rPr>
          <w:u w:val="single"/>
        </w:rPr>
        <w:t>ИЭ3030110</w:t>
      </w:r>
      <w:r w:rsidR="000A2B35">
        <w:rPr>
          <w:u w:val="single"/>
        </w:rPr>
        <w:t>.</w:t>
      </w:r>
    </w:p>
    <w:p w14:paraId="66D7CB3F" w14:textId="77777777" w:rsidR="000A2B35" w:rsidRDefault="000A2B35" w:rsidP="000A2B35">
      <w:pPr>
        <w:pStyle w:val="ac"/>
        <w:tabs>
          <w:tab w:val="left" w:pos="13860"/>
        </w:tabs>
        <w:rPr>
          <w:i/>
          <w:sz w:val="20"/>
        </w:rPr>
      </w:pPr>
      <w:r w:rsidRPr="009F60F1">
        <w:rPr>
          <w:i/>
          <w:sz w:val="20"/>
        </w:rPr>
        <w:t>название по балансу</w:t>
      </w:r>
    </w:p>
    <w:p w14:paraId="5BDC573A" w14:textId="77777777" w:rsidR="001A5C4E" w:rsidRDefault="000A2B35" w:rsidP="000A2B35">
      <w:pPr>
        <w:pStyle w:val="ac"/>
        <w:tabs>
          <w:tab w:val="left" w:pos="13860"/>
        </w:tabs>
        <w:rPr>
          <w:u w:val="single"/>
        </w:rPr>
      </w:pPr>
      <w:r>
        <w:t xml:space="preserve">2.10. </w:t>
      </w:r>
      <w:r w:rsidR="001A5C4E" w:rsidRPr="001A5C4E">
        <w:rPr>
          <w:u w:val="single"/>
        </w:rPr>
        <w:t>Трубопровод тепловой сети в пос. Байкальск по ул. Кольцевая от ТК-2 до ТК-4</w:t>
      </w:r>
    </w:p>
    <w:p w14:paraId="133F88F4" w14:textId="4D7851B1" w:rsidR="000A2B35" w:rsidRDefault="000A2B35" w:rsidP="000A2B35">
      <w:pPr>
        <w:pStyle w:val="ac"/>
        <w:tabs>
          <w:tab w:val="left" w:pos="13860"/>
        </w:tabs>
        <w:rPr>
          <w:i/>
          <w:sz w:val="20"/>
        </w:rPr>
      </w:pPr>
      <w:r>
        <w:t xml:space="preserve">        </w:t>
      </w:r>
      <w:r w:rsidR="001A5C4E">
        <w:t xml:space="preserve"> </w:t>
      </w:r>
      <w:r w:rsidR="001A5C4E" w:rsidRPr="00F8776C">
        <w:rPr>
          <w:i/>
          <w:sz w:val="20"/>
        </w:rPr>
        <w:t xml:space="preserve">диспетчерское наименование  </w:t>
      </w:r>
    </w:p>
    <w:p w14:paraId="0775C11A" w14:textId="03903F8B" w:rsidR="000A2B35" w:rsidRPr="00342F88" w:rsidRDefault="000A2B35" w:rsidP="000A2B35">
      <w:pPr>
        <w:pStyle w:val="ac"/>
        <w:tabs>
          <w:tab w:val="left" w:pos="13860"/>
        </w:tabs>
      </w:pPr>
      <w:r w:rsidRPr="00F8776C">
        <w:rPr>
          <w:i/>
          <w:sz w:val="20"/>
        </w:rPr>
        <w:t xml:space="preserve">      </w:t>
      </w:r>
      <w:r w:rsidRPr="00C72421">
        <w:t xml:space="preserve">  </w:t>
      </w:r>
      <w:r>
        <w:t xml:space="preserve"> </w:t>
      </w:r>
      <w:r w:rsidR="001A5C4E" w:rsidRPr="001A5C4E">
        <w:rPr>
          <w:u w:val="single"/>
        </w:rPr>
        <w:t>Трубопровод тепловой сети в пос. Байкальск по ул. Кольцевая от ТК-2 до ТК-4</w:t>
      </w:r>
    </w:p>
    <w:p w14:paraId="4B7DA85C" w14:textId="77777777" w:rsidR="000A2B35" w:rsidRDefault="000A2B35" w:rsidP="000A2B35">
      <w:pPr>
        <w:pStyle w:val="ac"/>
        <w:tabs>
          <w:tab w:val="left" w:pos="13860"/>
        </w:tabs>
        <w:rPr>
          <w:i/>
          <w:sz w:val="20"/>
        </w:rPr>
      </w:pPr>
      <w:r w:rsidRPr="00C72421">
        <w:rPr>
          <w:i/>
          <w:sz w:val="20"/>
        </w:rPr>
        <w:t xml:space="preserve">      </w:t>
      </w:r>
      <w:r>
        <w:rPr>
          <w:i/>
          <w:sz w:val="20"/>
        </w:rPr>
        <w:t xml:space="preserve">   </w:t>
      </w:r>
      <w:r w:rsidRPr="00C72421">
        <w:rPr>
          <w:i/>
          <w:sz w:val="20"/>
        </w:rPr>
        <w:t xml:space="preserve"> </w:t>
      </w:r>
      <w:r w:rsidRPr="00F8776C">
        <w:rPr>
          <w:i/>
          <w:sz w:val="20"/>
        </w:rPr>
        <w:t>название по паспорту (рег.№</w:t>
      </w:r>
      <w:r>
        <w:rPr>
          <w:i/>
          <w:sz w:val="20"/>
        </w:rPr>
        <w:t>)</w:t>
      </w:r>
    </w:p>
    <w:p w14:paraId="2EB0A7D1" w14:textId="1A0C0CCE" w:rsidR="000A2B35" w:rsidRPr="00C72421" w:rsidRDefault="007A0934" w:rsidP="000A2B35">
      <w:pPr>
        <w:pStyle w:val="ac"/>
        <w:tabs>
          <w:tab w:val="left" w:pos="13860"/>
        </w:tabs>
        <w:rPr>
          <w:u w:val="single"/>
        </w:rPr>
      </w:pPr>
      <w:r w:rsidRPr="007A0934">
        <w:rPr>
          <w:u w:val="single"/>
        </w:rPr>
        <w:t>Теплосеть в пос.</w:t>
      </w:r>
      <w:r>
        <w:rPr>
          <w:u w:val="single"/>
        </w:rPr>
        <w:t xml:space="preserve"> </w:t>
      </w:r>
      <w:r w:rsidRPr="007A0934">
        <w:rPr>
          <w:u w:val="single"/>
        </w:rPr>
        <w:t>Байкальск по ул.</w:t>
      </w:r>
      <w:r>
        <w:rPr>
          <w:u w:val="single"/>
        </w:rPr>
        <w:t xml:space="preserve"> </w:t>
      </w:r>
      <w:r w:rsidRPr="007A0934">
        <w:rPr>
          <w:u w:val="single"/>
        </w:rPr>
        <w:t>Кольцевая от ТК-2 до ТК-4</w:t>
      </w:r>
      <w:r w:rsidR="000A2B35">
        <w:rPr>
          <w:u w:val="single"/>
        </w:rPr>
        <w:t xml:space="preserve">, </w:t>
      </w:r>
      <w:r w:rsidR="000A2B35" w:rsidRPr="00036ED5">
        <w:rPr>
          <w:u w:val="single"/>
        </w:rPr>
        <w:t>инв. №</w:t>
      </w:r>
      <w:r w:rsidRPr="007A0934">
        <w:rPr>
          <w:u w:val="single"/>
        </w:rPr>
        <w:t>ИЭ3300401</w:t>
      </w:r>
      <w:r w:rsidR="000A2B35">
        <w:rPr>
          <w:u w:val="single"/>
        </w:rPr>
        <w:t>.</w:t>
      </w:r>
    </w:p>
    <w:p w14:paraId="4A22C0F6" w14:textId="77777777" w:rsidR="000A2B35" w:rsidRDefault="000A2B35" w:rsidP="000A2B35">
      <w:pPr>
        <w:pStyle w:val="ac"/>
        <w:tabs>
          <w:tab w:val="left" w:pos="13860"/>
        </w:tabs>
        <w:rPr>
          <w:i/>
          <w:sz w:val="20"/>
        </w:rPr>
      </w:pPr>
      <w:r w:rsidRPr="009F60F1">
        <w:rPr>
          <w:i/>
          <w:sz w:val="20"/>
        </w:rPr>
        <w:t>название по балансу</w:t>
      </w:r>
    </w:p>
    <w:p w14:paraId="4BBAEC3A" w14:textId="77777777" w:rsidR="000A2B35" w:rsidRDefault="000A2B35" w:rsidP="00601EB9">
      <w:pPr>
        <w:pStyle w:val="ac"/>
        <w:tabs>
          <w:tab w:val="left" w:pos="13860"/>
        </w:tabs>
        <w:rPr>
          <w:i/>
          <w:sz w:val="20"/>
        </w:rPr>
      </w:pPr>
    </w:p>
    <w:p w14:paraId="1D2C540A" w14:textId="77777777" w:rsidR="00877991" w:rsidRPr="00877991" w:rsidRDefault="00877991" w:rsidP="00877991">
      <w:pPr>
        <w:pStyle w:val="a7"/>
        <w:keepNext/>
        <w:numPr>
          <w:ilvl w:val="0"/>
          <w:numId w:val="25"/>
        </w:numPr>
        <w:spacing w:before="120" w:after="120"/>
        <w:ind w:left="284" w:hanging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991">
        <w:rPr>
          <w:rFonts w:ascii="Times New Roman" w:hAnsi="Times New Roman" w:cs="Times New Roman"/>
          <w:b/>
          <w:sz w:val="24"/>
          <w:szCs w:val="24"/>
        </w:rPr>
        <w:t xml:space="preserve">Краткая характеристика объекта: </w:t>
      </w:r>
    </w:p>
    <w:p w14:paraId="518A0F38" w14:textId="27FFF70D" w:rsidR="00877991" w:rsidRDefault="00877991" w:rsidP="00877991">
      <w:pPr>
        <w:pStyle w:val="a7"/>
        <w:keepNext/>
        <w:spacing w:before="120" w:after="1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7991">
        <w:rPr>
          <w:rFonts w:ascii="Times New Roman" w:hAnsi="Times New Roman" w:cs="Times New Roman"/>
          <w:bCs/>
          <w:sz w:val="24"/>
          <w:szCs w:val="24"/>
        </w:rPr>
        <w:t>Приведена в Приложении 1: «</w:t>
      </w:r>
      <w:r w:rsidR="005F43A2" w:rsidRPr="005F43A2">
        <w:rPr>
          <w:rFonts w:ascii="Times New Roman" w:hAnsi="Times New Roman" w:cs="Times New Roman"/>
          <w:bCs/>
          <w:sz w:val="24"/>
          <w:szCs w:val="24"/>
        </w:rPr>
        <w:t>Перечень трубопроводов УТС ТЭЦ-9 на выполнение экспертизы промышленной безопасности</w:t>
      </w:r>
      <w:r w:rsidRPr="00877991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21B571AF" w14:textId="77777777" w:rsidR="000F36F6" w:rsidRPr="00877991" w:rsidRDefault="000F36F6" w:rsidP="00877991">
      <w:pPr>
        <w:pStyle w:val="a7"/>
        <w:keepNext/>
        <w:spacing w:before="120" w:after="1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4BCD6F" w14:textId="16E7B150" w:rsidR="00E35334" w:rsidRPr="00370EFA" w:rsidRDefault="00904693" w:rsidP="00633D02">
      <w:pPr>
        <w:pStyle w:val="a7"/>
        <w:keepNext/>
        <w:numPr>
          <w:ilvl w:val="0"/>
          <w:numId w:val="25"/>
        </w:numPr>
        <w:spacing w:before="120" w:after="120"/>
        <w:ind w:left="284" w:hanging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FA">
        <w:rPr>
          <w:rFonts w:ascii="Times New Roman" w:hAnsi="Times New Roman" w:cs="Times New Roman"/>
          <w:b/>
          <w:sz w:val="24"/>
          <w:szCs w:val="24"/>
        </w:rPr>
        <w:t xml:space="preserve">Наименование оказываемых </w:t>
      </w:r>
      <w:r w:rsidR="003C4508" w:rsidRPr="00370EFA">
        <w:rPr>
          <w:rFonts w:ascii="Times New Roman" w:hAnsi="Times New Roman" w:cs="Times New Roman"/>
          <w:b/>
          <w:sz w:val="24"/>
          <w:szCs w:val="24"/>
        </w:rPr>
        <w:t>услуг:</w:t>
      </w:r>
      <w:r w:rsidR="00445130" w:rsidRPr="00370E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B14CECE" w14:textId="2EF03CCE" w:rsidR="005413FA" w:rsidRPr="00877991" w:rsidRDefault="0040096F" w:rsidP="00877991">
      <w:pPr>
        <w:pStyle w:val="a3"/>
        <w:numPr>
          <w:ilvl w:val="1"/>
          <w:numId w:val="33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87AD6" w:rsidRPr="00877991">
        <w:rPr>
          <w:rFonts w:ascii="Times New Roman" w:hAnsi="Times New Roman" w:cs="Times New Roman"/>
          <w:sz w:val="24"/>
          <w:szCs w:val="24"/>
        </w:rPr>
        <w:t xml:space="preserve">азработка </w:t>
      </w:r>
      <w:r w:rsidR="00445130" w:rsidRPr="00877991">
        <w:rPr>
          <w:rFonts w:ascii="Times New Roman" w:hAnsi="Times New Roman" w:cs="Times New Roman"/>
          <w:sz w:val="24"/>
          <w:szCs w:val="24"/>
        </w:rPr>
        <w:t xml:space="preserve">и выдача заключений </w:t>
      </w:r>
      <w:r w:rsidR="00007D33" w:rsidRPr="00877991">
        <w:rPr>
          <w:rFonts w:ascii="Times New Roman" w:hAnsi="Times New Roman" w:cs="Times New Roman"/>
          <w:sz w:val="24"/>
          <w:szCs w:val="24"/>
        </w:rPr>
        <w:t xml:space="preserve">экспертизы </w:t>
      </w:r>
      <w:r w:rsidR="00445130" w:rsidRPr="00877991">
        <w:rPr>
          <w:rFonts w:ascii="Times New Roman" w:hAnsi="Times New Roman" w:cs="Times New Roman"/>
          <w:sz w:val="24"/>
          <w:szCs w:val="24"/>
        </w:rPr>
        <w:t>промышленной безопасности</w:t>
      </w:r>
      <w:r w:rsidR="00E4462E">
        <w:rPr>
          <w:rFonts w:ascii="Times New Roman" w:hAnsi="Times New Roman" w:cs="Times New Roman"/>
          <w:sz w:val="24"/>
          <w:szCs w:val="24"/>
        </w:rPr>
        <w:t>,</w:t>
      </w:r>
      <w:r w:rsidR="00E4462E" w:rsidRPr="00E4462E">
        <w:rPr>
          <w:rFonts w:ascii="Times New Roman" w:hAnsi="Times New Roman" w:cs="Times New Roman"/>
          <w:sz w:val="24"/>
          <w:szCs w:val="24"/>
        </w:rPr>
        <w:t xml:space="preserve"> </w:t>
      </w:r>
      <w:r w:rsidR="00E4462E" w:rsidRPr="00210251">
        <w:rPr>
          <w:rFonts w:ascii="Times New Roman" w:hAnsi="Times New Roman" w:cs="Times New Roman"/>
          <w:sz w:val="24"/>
          <w:szCs w:val="24"/>
        </w:rPr>
        <w:t>паспорт</w:t>
      </w:r>
      <w:r w:rsidR="00E4462E">
        <w:rPr>
          <w:rFonts w:ascii="Times New Roman" w:hAnsi="Times New Roman" w:cs="Times New Roman"/>
          <w:sz w:val="24"/>
          <w:szCs w:val="24"/>
        </w:rPr>
        <w:t>ов</w:t>
      </w:r>
      <w:r w:rsidR="00E4462E" w:rsidRPr="00210251">
        <w:rPr>
          <w:rFonts w:ascii="Times New Roman" w:hAnsi="Times New Roman" w:cs="Times New Roman"/>
          <w:sz w:val="24"/>
          <w:szCs w:val="24"/>
        </w:rPr>
        <w:t xml:space="preserve"> технических устройств, руководства по эксплуатации, исполнительны</w:t>
      </w:r>
      <w:r w:rsidR="00E4462E">
        <w:rPr>
          <w:rFonts w:ascii="Times New Roman" w:hAnsi="Times New Roman" w:cs="Times New Roman"/>
          <w:sz w:val="24"/>
          <w:szCs w:val="24"/>
        </w:rPr>
        <w:t>х</w:t>
      </w:r>
      <w:r w:rsidR="00E4462E" w:rsidRPr="00210251">
        <w:rPr>
          <w:rFonts w:ascii="Times New Roman" w:hAnsi="Times New Roman" w:cs="Times New Roman"/>
          <w:sz w:val="24"/>
          <w:szCs w:val="24"/>
        </w:rPr>
        <w:t xml:space="preserve"> схем трубопроводов</w:t>
      </w:r>
      <w:r w:rsidR="00445130" w:rsidRPr="00877991">
        <w:rPr>
          <w:rFonts w:ascii="Times New Roman" w:hAnsi="Times New Roman" w:cs="Times New Roman"/>
          <w:sz w:val="24"/>
          <w:szCs w:val="24"/>
        </w:rPr>
        <w:t xml:space="preserve"> по результатам технического диагностирования</w:t>
      </w:r>
      <w:r w:rsidR="00444984" w:rsidRPr="00877991">
        <w:rPr>
          <w:rFonts w:ascii="Times New Roman" w:hAnsi="Times New Roman" w:cs="Times New Roman"/>
          <w:sz w:val="24"/>
          <w:szCs w:val="24"/>
        </w:rPr>
        <w:t>, расчет</w:t>
      </w:r>
      <w:r w:rsidR="00D87AD6" w:rsidRPr="00877991">
        <w:rPr>
          <w:rFonts w:ascii="Times New Roman" w:hAnsi="Times New Roman" w:cs="Times New Roman"/>
          <w:sz w:val="24"/>
          <w:szCs w:val="24"/>
        </w:rPr>
        <w:t>а</w:t>
      </w:r>
      <w:r w:rsidR="00444984" w:rsidRPr="00877991">
        <w:rPr>
          <w:rFonts w:ascii="Times New Roman" w:hAnsi="Times New Roman" w:cs="Times New Roman"/>
          <w:sz w:val="24"/>
          <w:szCs w:val="24"/>
        </w:rPr>
        <w:t xml:space="preserve"> на прочность</w:t>
      </w:r>
      <w:r w:rsidR="00445130" w:rsidRPr="00877991">
        <w:rPr>
          <w:rFonts w:ascii="Times New Roman" w:hAnsi="Times New Roman" w:cs="Times New Roman"/>
          <w:sz w:val="24"/>
          <w:szCs w:val="24"/>
        </w:rPr>
        <w:t xml:space="preserve"> </w:t>
      </w:r>
      <w:r w:rsidR="00EB01F4" w:rsidRPr="00877991">
        <w:rPr>
          <w:rFonts w:ascii="Times New Roman" w:hAnsi="Times New Roman" w:cs="Times New Roman"/>
          <w:sz w:val="24"/>
          <w:szCs w:val="24"/>
        </w:rPr>
        <w:t xml:space="preserve">с целью </w:t>
      </w:r>
      <w:r w:rsidR="00445130" w:rsidRPr="00877991">
        <w:rPr>
          <w:rFonts w:ascii="Times New Roman" w:hAnsi="Times New Roman" w:cs="Times New Roman"/>
          <w:sz w:val="24"/>
          <w:szCs w:val="24"/>
        </w:rPr>
        <w:t xml:space="preserve">определения остаточного ресурса </w:t>
      </w:r>
      <w:r w:rsidR="008E5A5F" w:rsidRPr="00877991">
        <w:rPr>
          <w:rFonts w:ascii="Times New Roman" w:hAnsi="Times New Roman" w:cs="Times New Roman"/>
          <w:sz w:val="24"/>
          <w:szCs w:val="24"/>
        </w:rPr>
        <w:t xml:space="preserve">технических устройств (трубопроводов </w:t>
      </w:r>
      <w:r w:rsidR="00EB01F4" w:rsidRPr="00877991">
        <w:rPr>
          <w:rFonts w:ascii="Times New Roman" w:hAnsi="Times New Roman" w:cs="Times New Roman"/>
          <w:sz w:val="24"/>
          <w:szCs w:val="24"/>
        </w:rPr>
        <w:t>пара</w:t>
      </w:r>
      <w:r w:rsidR="00F40992" w:rsidRPr="00877991">
        <w:rPr>
          <w:rFonts w:ascii="Times New Roman" w:hAnsi="Times New Roman" w:cs="Times New Roman"/>
          <w:sz w:val="24"/>
          <w:szCs w:val="24"/>
        </w:rPr>
        <w:t xml:space="preserve"> и горячей воды (тепловых сетей</w:t>
      </w:r>
      <w:r w:rsidR="00EB01F4" w:rsidRPr="00877991">
        <w:rPr>
          <w:rFonts w:ascii="Times New Roman" w:hAnsi="Times New Roman" w:cs="Times New Roman"/>
          <w:sz w:val="24"/>
          <w:szCs w:val="24"/>
        </w:rPr>
        <w:t>)</w:t>
      </w:r>
      <w:r w:rsidR="002508FF" w:rsidRPr="00877991">
        <w:rPr>
          <w:rFonts w:ascii="Times New Roman" w:hAnsi="Times New Roman" w:cs="Times New Roman"/>
          <w:sz w:val="24"/>
          <w:szCs w:val="24"/>
        </w:rPr>
        <w:t>)</w:t>
      </w:r>
      <w:r w:rsidR="00445130" w:rsidRPr="00877991">
        <w:rPr>
          <w:rFonts w:ascii="Times New Roman" w:hAnsi="Times New Roman" w:cs="Times New Roman"/>
          <w:sz w:val="24"/>
          <w:szCs w:val="24"/>
        </w:rPr>
        <w:t xml:space="preserve"> </w:t>
      </w:r>
      <w:r w:rsidR="00A2755A" w:rsidRPr="00877991">
        <w:rPr>
          <w:rFonts w:ascii="Times New Roman" w:hAnsi="Times New Roman" w:cs="Times New Roman"/>
          <w:bCs/>
          <w:sz w:val="24"/>
          <w:szCs w:val="24"/>
        </w:rPr>
        <w:t>филиала ООО «Байкальская энергетическая компания» ТЭЦ-</w:t>
      </w:r>
      <w:r w:rsidR="00405EF4" w:rsidRPr="00877991">
        <w:rPr>
          <w:rFonts w:ascii="Times New Roman" w:hAnsi="Times New Roman" w:cs="Times New Roman"/>
          <w:bCs/>
          <w:sz w:val="24"/>
          <w:szCs w:val="24"/>
        </w:rPr>
        <w:t>9</w:t>
      </w:r>
      <w:r w:rsidR="00FF1E58" w:rsidRPr="00877991">
        <w:rPr>
          <w:rFonts w:ascii="Times New Roman" w:hAnsi="Times New Roman" w:cs="Times New Roman"/>
          <w:sz w:val="24"/>
          <w:szCs w:val="24"/>
        </w:rPr>
        <w:t>.</w:t>
      </w:r>
    </w:p>
    <w:p w14:paraId="384E6025" w14:textId="77777777" w:rsidR="005A5D1F" w:rsidRPr="00370EFA" w:rsidRDefault="005A5D1F" w:rsidP="00633D02">
      <w:pPr>
        <w:pStyle w:val="a7"/>
        <w:keepNext/>
        <w:numPr>
          <w:ilvl w:val="0"/>
          <w:numId w:val="25"/>
        </w:numPr>
        <w:spacing w:before="120" w:after="120"/>
        <w:ind w:left="284" w:hanging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FA">
        <w:rPr>
          <w:rFonts w:ascii="Times New Roman" w:hAnsi="Times New Roman" w:cs="Times New Roman"/>
          <w:b/>
          <w:sz w:val="24"/>
          <w:szCs w:val="24"/>
        </w:rPr>
        <w:t>Основание для заключения договора:</w:t>
      </w:r>
    </w:p>
    <w:p w14:paraId="31CB44D5" w14:textId="570A2A00" w:rsidR="00B36833" w:rsidRPr="00877991" w:rsidRDefault="00B36833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7991">
        <w:rPr>
          <w:rFonts w:ascii="Times New Roman" w:hAnsi="Times New Roman" w:cs="Times New Roman"/>
          <w:sz w:val="24"/>
          <w:szCs w:val="24"/>
        </w:rPr>
        <w:t xml:space="preserve">Федеральный закон от 21.07.1997 </w:t>
      </w:r>
      <w:r w:rsidR="00024BE9" w:rsidRPr="00877991">
        <w:rPr>
          <w:rFonts w:ascii="Times New Roman" w:hAnsi="Times New Roman" w:cs="Times New Roman"/>
          <w:sz w:val="24"/>
          <w:szCs w:val="24"/>
        </w:rPr>
        <w:t>№</w:t>
      </w:r>
      <w:r w:rsidRPr="00877991">
        <w:rPr>
          <w:rFonts w:ascii="Times New Roman" w:hAnsi="Times New Roman" w:cs="Times New Roman"/>
          <w:sz w:val="24"/>
          <w:szCs w:val="24"/>
        </w:rPr>
        <w:t xml:space="preserve"> 116-ФЗ</w:t>
      </w:r>
      <w:r w:rsidR="00F60E74" w:rsidRPr="00877991">
        <w:rPr>
          <w:rFonts w:ascii="Times New Roman" w:hAnsi="Times New Roman" w:cs="Times New Roman"/>
          <w:sz w:val="24"/>
          <w:szCs w:val="24"/>
        </w:rPr>
        <w:t xml:space="preserve"> (</w:t>
      </w:r>
      <w:bookmarkStart w:id="5" w:name="_Hlk146783198"/>
      <w:r w:rsidR="005D4647" w:rsidRPr="00877991">
        <w:rPr>
          <w:rFonts w:ascii="Times New Roman" w:hAnsi="Times New Roman" w:cs="Times New Roman"/>
          <w:sz w:val="24"/>
          <w:szCs w:val="24"/>
        </w:rPr>
        <w:t>ред. от 29.12.2022</w:t>
      </w:r>
      <w:bookmarkEnd w:id="5"/>
      <w:r w:rsidR="00F60E74" w:rsidRPr="00877991">
        <w:rPr>
          <w:rFonts w:ascii="Times New Roman" w:hAnsi="Times New Roman" w:cs="Times New Roman"/>
          <w:sz w:val="24"/>
          <w:szCs w:val="24"/>
        </w:rPr>
        <w:t xml:space="preserve">) </w:t>
      </w:r>
      <w:r w:rsidR="0037444F" w:rsidRPr="00877991">
        <w:rPr>
          <w:rFonts w:ascii="Times New Roman" w:hAnsi="Times New Roman" w:cs="Times New Roman"/>
          <w:sz w:val="24"/>
          <w:szCs w:val="24"/>
        </w:rPr>
        <w:t>«</w:t>
      </w:r>
      <w:r w:rsidRPr="00877991">
        <w:rPr>
          <w:rFonts w:ascii="Times New Roman" w:hAnsi="Times New Roman" w:cs="Times New Roman"/>
          <w:sz w:val="24"/>
          <w:szCs w:val="24"/>
        </w:rPr>
        <w:t>О промышленной безопасности опасных производственных объектов</w:t>
      </w:r>
      <w:r w:rsidR="0037444F" w:rsidRPr="00877991">
        <w:rPr>
          <w:rFonts w:ascii="Times New Roman" w:hAnsi="Times New Roman" w:cs="Times New Roman"/>
          <w:sz w:val="24"/>
          <w:szCs w:val="24"/>
        </w:rPr>
        <w:t xml:space="preserve">» </w:t>
      </w:r>
      <w:r w:rsidRPr="00877991">
        <w:rPr>
          <w:rFonts w:ascii="Times New Roman" w:hAnsi="Times New Roman" w:cs="Times New Roman"/>
          <w:sz w:val="24"/>
          <w:szCs w:val="24"/>
        </w:rPr>
        <w:t>(с изменениями и дополнениями);</w:t>
      </w:r>
    </w:p>
    <w:p w14:paraId="5E1C6D9A" w14:textId="5857B361" w:rsidR="0037444F" w:rsidRPr="00877991" w:rsidRDefault="00B36833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7991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</w:t>
      </w:r>
      <w:r w:rsidR="0037444F" w:rsidRPr="00877991">
        <w:rPr>
          <w:rFonts w:ascii="Times New Roman" w:hAnsi="Times New Roman" w:cs="Times New Roman"/>
          <w:sz w:val="24"/>
          <w:szCs w:val="24"/>
        </w:rPr>
        <w:t>«</w:t>
      </w:r>
      <w:r w:rsidRPr="00877991">
        <w:rPr>
          <w:rFonts w:ascii="Times New Roman" w:hAnsi="Times New Roman" w:cs="Times New Roman"/>
          <w:sz w:val="24"/>
          <w:szCs w:val="24"/>
        </w:rPr>
        <w:t>Правила проведения экспертизы промышленной безопасности</w:t>
      </w:r>
      <w:r w:rsidR="0037444F" w:rsidRPr="00877991">
        <w:rPr>
          <w:rFonts w:ascii="Times New Roman" w:hAnsi="Times New Roman" w:cs="Times New Roman"/>
          <w:sz w:val="24"/>
          <w:szCs w:val="24"/>
        </w:rPr>
        <w:t xml:space="preserve">» </w:t>
      </w:r>
      <w:r w:rsidRPr="00877991">
        <w:rPr>
          <w:rFonts w:ascii="Times New Roman" w:hAnsi="Times New Roman" w:cs="Times New Roman"/>
          <w:sz w:val="24"/>
          <w:szCs w:val="24"/>
        </w:rPr>
        <w:t xml:space="preserve">утв. Приказом Ростехнадзора от </w:t>
      </w:r>
      <w:r w:rsidR="00564F74" w:rsidRPr="00877991">
        <w:rPr>
          <w:rFonts w:ascii="Times New Roman" w:hAnsi="Times New Roman" w:cs="Times New Roman"/>
          <w:sz w:val="24"/>
          <w:szCs w:val="24"/>
        </w:rPr>
        <w:t>20</w:t>
      </w:r>
      <w:r w:rsidRPr="00877991">
        <w:rPr>
          <w:rFonts w:ascii="Times New Roman" w:hAnsi="Times New Roman" w:cs="Times New Roman"/>
          <w:sz w:val="24"/>
          <w:szCs w:val="24"/>
        </w:rPr>
        <w:t>.1</w:t>
      </w:r>
      <w:r w:rsidR="00564F74" w:rsidRPr="00877991">
        <w:rPr>
          <w:rFonts w:ascii="Times New Roman" w:hAnsi="Times New Roman" w:cs="Times New Roman"/>
          <w:sz w:val="24"/>
          <w:szCs w:val="24"/>
        </w:rPr>
        <w:t>0.2020</w:t>
      </w:r>
      <w:r w:rsidR="001A6B62" w:rsidRPr="00877991">
        <w:rPr>
          <w:rFonts w:ascii="Times New Roman" w:hAnsi="Times New Roman" w:cs="Times New Roman"/>
          <w:sz w:val="24"/>
          <w:szCs w:val="24"/>
        </w:rPr>
        <w:t xml:space="preserve"> </w:t>
      </w:r>
      <w:r w:rsidR="00024BE9" w:rsidRPr="00877991">
        <w:rPr>
          <w:rFonts w:ascii="Times New Roman" w:hAnsi="Times New Roman" w:cs="Times New Roman"/>
          <w:sz w:val="24"/>
          <w:szCs w:val="24"/>
        </w:rPr>
        <w:t>№</w:t>
      </w:r>
      <w:r w:rsidR="001A6B62" w:rsidRPr="00877991">
        <w:rPr>
          <w:rFonts w:ascii="Times New Roman" w:hAnsi="Times New Roman" w:cs="Times New Roman"/>
          <w:sz w:val="24"/>
          <w:szCs w:val="24"/>
        </w:rPr>
        <w:t xml:space="preserve"> 420</w:t>
      </w:r>
      <w:r w:rsidR="005D4647" w:rsidRPr="00877991">
        <w:rPr>
          <w:rFonts w:ascii="Times New Roman" w:hAnsi="Times New Roman" w:cs="Times New Roman"/>
          <w:sz w:val="24"/>
          <w:szCs w:val="24"/>
        </w:rPr>
        <w:t xml:space="preserve"> (ред. от 13.04.2022)</w:t>
      </w:r>
      <w:r w:rsidR="001A6B62" w:rsidRPr="00877991">
        <w:rPr>
          <w:rFonts w:ascii="Times New Roman" w:hAnsi="Times New Roman" w:cs="Times New Roman"/>
          <w:sz w:val="24"/>
          <w:szCs w:val="24"/>
        </w:rPr>
        <w:t>;</w:t>
      </w:r>
    </w:p>
    <w:p w14:paraId="03A59F11" w14:textId="5BEAC6E1" w:rsidR="00EB01F4" w:rsidRPr="00877991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7991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</w:t>
      </w:r>
      <w:r w:rsidR="0037444F" w:rsidRPr="00877991">
        <w:rPr>
          <w:rFonts w:ascii="Times New Roman" w:hAnsi="Times New Roman" w:cs="Times New Roman"/>
          <w:sz w:val="24"/>
          <w:szCs w:val="24"/>
        </w:rPr>
        <w:t>«</w:t>
      </w:r>
      <w:r w:rsidR="000D1E1B" w:rsidRPr="00877991">
        <w:rPr>
          <w:rFonts w:ascii="Times New Roman" w:hAnsi="Times New Roman" w:cs="Times New Roman"/>
          <w:sz w:val="24"/>
          <w:szCs w:val="24"/>
        </w:rPr>
        <w:t>Правила промышленной безопасности при использовании оборудования, работающего под избыточным давлением</w:t>
      </w:r>
      <w:r w:rsidR="00C01173" w:rsidRPr="00877991">
        <w:rPr>
          <w:rFonts w:ascii="Times New Roman" w:hAnsi="Times New Roman" w:cs="Times New Roman"/>
          <w:sz w:val="24"/>
          <w:szCs w:val="24"/>
        </w:rPr>
        <w:t xml:space="preserve">» </w:t>
      </w:r>
      <w:r w:rsidR="00827B9F" w:rsidRPr="00877991">
        <w:rPr>
          <w:rFonts w:ascii="Times New Roman" w:hAnsi="Times New Roman" w:cs="Times New Roman"/>
          <w:sz w:val="24"/>
          <w:szCs w:val="24"/>
        </w:rPr>
        <w:t xml:space="preserve">Приказ Ростехнадзора от 15.12.2020 </w:t>
      </w:r>
      <w:r w:rsidR="00024BE9" w:rsidRPr="00877991">
        <w:rPr>
          <w:rFonts w:ascii="Times New Roman" w:hAnsi="Times New Roman" w:cs="Times New Roman"/>
          <w:sz w:val="24"/>
          <w:szCs w:val="24"/>
        </w:rPr>
        <w:t>№</w:t>
      </w:r>
      <w:r w:rsidR="00827B9F" w:rsidRPr="00877991">
        <w:rPr>
          <w:rFonts w:ascii="Times New Roman" w:hAnsi="Times New Roman" w:cs="Times New Roman"/>
          <w:sz w:val="24"/>
          <w:szCs w:val="24"/>
        </w:rPr>
        <w:t xml:space="preserve"> 536;</w:t>
      </w:r>
    </w:p>
    <w:p w14:paraId="03D3F4CB" w14:textId="7310D5C2" w:rsidR="0037444F" w:rsidRDefault="0037444F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lastRenderedPageBreak/>
        <w:t xml:space="preserve">Положение «О лицензировании эксплуатации взрывопожароопасных и химически опасных производственных объектов I, II и III классов опасности» утв. </w:t>
      </w:r>
      <w:r w:rsidR="00827B9F" w:rsidRPr="00370EFA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</w:t>
      </w:r>
      <w:r w:rsidR="00E60E3E" w:rsidRPr="00370EFA">
        <w:rPr>
          <w:rFonts w:ascii="Times New Roman" w:hAnsi="Times New Roman" w:cs="Times New Roman"/>
          <w:sz w:val="24"/>
          <w:szCs w:val="24"/>
        </w:rPr>
        <w:t xml:space="preserve"> от 12.10.2020 </w:t>
      </w:r>
      <w:r w:rsidR="00024BE9" w:rsidRPr="00370EFA">
        <w:rPr>
          <w:rFonts w:ascii="Times New Roman" w:hAnsi="Times New Roman" w:cs="Times New Roman"/>
          <w:sz w:val="24"/>
          <w:szCs w:val="24"/>
        </w:rPr>
        <w:t>№</w:t>
      </w:r>
      <w:r w:rsidR="00E60E3E" w:rsidRPr="00370EFA">
        <w:rPr>
          <w:rFonts w:ascii="Times New Roman" w:hAnsi="Times New Roman" w:cs="Times New Roman"/>
          <w:sz w:val="24"/>
          <w:szCs w:val="24"/>
        </w:rPr>
        <w:t xml:space="preserve"> 1661</w:t>
      </w:r>
      <w:r w:rsidR="005D4647" w:rsidRPr="00370EFA">
        <w:rPr>
          <w:rFonts w:ascii="Times New Roman" w:hAnsi="Times New Roman" w:cs="Times New Roman"/>
          <w:sz w:val="24"/>
          <w:szCs w:val="24"/>
        </w:rPr>
        <w:t xml:space="preserve"> (ред. от 12.02.2022)</w:t>
      </w:r>
      <w:r w:rsidR="00C044EA" w:rsidRPr="00370EFA">
        <w:rPr>
          <w:rFonts w:ascii="Times New Roman" w:hAnsi="Times New Roman" w:cs="Times New Roman"/>
          <w:sz w:val="24"/>
          <w:szCs w:val="24"/>
        </w:rPr>
        <w:t>.</w:t>
      </w:r>
    </w:p>
    <w:p w14:paraId="67E57254" w14:textId="77777777" w:rsidR="00633D02" w:rsidRDefault="00633D02" w:rsidP="00633D02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2C1BB15" w14:textId="3C1DCA34" w:rsidR="00633D02" w:rsidRDefault="00633D02" w:rsidP="00877991">
      <w:pPr>
        <w:pStyle w:val="ac"/>
        <w:numPr>
          <w:ilvl w:val="0"/>
          <w:numId w:val="34"/>
        </w:numPr>
        <w:tabs>
          <w:tab w:val="left" w:pos="426"/>
        </w:tabs>
        <w:suppressAutoHyphens/>
        <w:contextualSpacing/>
        <w:rPr>
          <w:b/>
        </w:rPr>
      </w:pPr>
      <w:r w:rsidRPr="00715CB0">
        <w:rPr>
          <w:b/>
        </w:rPr>
        <w:t>Место расположения объекта:</w:t>
      </w:r>
    </w:p>
    <w:p w14:paraId="0D330A92" w14:textId="34E8BF90" w:rsidR="00633D02" w:rsidRDefault="00083B16" w:rsidP="00633D02">
      <w:pPr>
        <w:pStyle w:val="ac"/>
        <w:numPr>
          <w:ilvl w:val="0"/>
          <w:numId w:val="30"/>
        </w:numPr>
        <w:tabs>
          <w:tab w:val="left" w:pos="426"/>
        </w:tabs>
        <w:suppressAutoHyphens/>
        <w:contextualSpacing/>
      </w:pPr>
      <w:r w:rsidRPr="00083B16">
        <w:t xml:space="preserve">Трубопровод тепловой сети по ул. Красная </w:t>
      </w:r>
      <w:r w:rsidR="00633D02" w:rsidRPr="00097D7E">
        <w:t>–</w:t>
      </w:r>
      <w:r w:rsidR="00633D02">
        <w:t xml:space="preserve"> </w:t>
      </w:r>
      <w:r w:rsidR="00633D02" w:rsidRPr="00715CB0">
        <w:t>РФ, И</w:t>
      </w:r>
      <w:r w:rsidR="00633D02">
        <w:t xml:space="preserve">ркутская область, </w:t>
      </w:r>
      <w:r w:rsidR="00633D02" w:rsidRPr="00633D02">
        <w:t>город Ангарск.</w:t>
      </w:r>
    </w:p>
    <w:p w14:paraId="7CE14737" w14:textId="0CF8F872" w:rsidR="0040096F" w:rsidRDefault="00083B16" w:rsidP="0040096F">
      <w:pPr>
        <w:pStyle w:val="ac"/>
        <w:numPr>
          <w:ilvl w:val="0"/>
          <w:numId w:val="30"/>
        </w:numPr>
        <w:tabs>
          <w:tab w:val="left" w:pos="426"/>
        </w:tabs>
        <w:suppressAutoHyphens/>
        <w:contextualSpacing/>
      </w:pPr>
      <w:r w:rsidRPr="00083B16">
        <w:t>Трубопровод тепловой сети по ул. Энгельса</w:t>
      </w:r>
      <w:bookmarkStart w:id="6" w:name="_Hlk160701786"/>
      <w:r w:rsidR="0040096F">
        <w:t xml:space="preserve"> </w:t>
      </w:r>
      <w:r w:rsidR="0040096F" w:rsidRPr="00097D7E">
        <w:t>–</w:t>
      </w:r>
      <w:r w:rsidR="0040096F">
        <w:t xml:space="preserve"> </w:t>
      </w:r>
      <w:r w:rsidR="0040096F" w:rsidRPr="00715CB0">
        <w:t>РФ, И</w:t>
      </w:r>
      <w:r w:rsidR="0040096F">
        <w:t xml:space="preserve">ркутская область, </w:t>
      </w:r>
      <w:r w:rsidR="0040096F" w:rsidRPr="00633D02">
        <w:t>город Ангарск.</w:t>
      </w:r>
      <w:bookmarkEnd w:id="6"/>
    </w:p>
    <w:p w14:paraId="36731C06" w14:textId="48A3780E" w:rsidR="0040096F" w:rsidRDefault="00083B16" w:rsidP="0040096F">
      <w:pPr>
        <w:pStyle w:val="ac"/>
        <w:numPr>
          <w:ilvl w:val="0"/>
          <w:numId w:val="30"/>
        </w:numPr>
        <w:tabs>
          <w:tab w:val="left" w:pos="426"/>
        </w:tabs>
        <w:suppressAutoHyphens/>
        <w:contextualSpacing/>
      </w:pPr>
      <w:r w:rsidRPr="00083B16">
        <w:t>Трубопровод тепловой сети микрорайона Новый-4</w:t>
      </w:r>
      <w:r w:rsidR="0040096F" w:rsidRPr="0040096F">
        <w:t xml:space="preserve"> </w:t>
      </w:r>
      <w:r w:rsidR="0040096F" w:rsidRPr="00097D7E">
        <w:t>–</w:t>
      </w:r>
      <w:r w:rsidR="0040096F">
        <w:t xml:space="preserve"> </w:t>
      </w:r>
      <w:r w:rsidR="0040096F" w:rsidRPr="00715CB0">
        <w:t>РФ, И</w:t>
      </w:r>
      <w:r w:rsidR="0040096F">
        <w:t xml:space="preserve">ркутская область, </w:t>
      </w:r>
      <w:r w:rsidR="0040096F" w:rsidRPr="00633D02">
        <w:t>город Ангарск.</w:t>
      </w:r>
    </w:p>
    <w:p w14:paraId="26EF4631" w14:textId="26A10D01" w:rsidR="0040096F" w:rsidRPr="00633D02" w:rsidRDefault="00083B16" w:rsidP="0040096F">
      <w:pPr>
        <w:pStyle w:val="ac"/>
        <w:numPr>
          <w:ilvl w:val="0"/>
          <w:numId w:val="30"/>
        </w:numPr>
        <w:tabs>
          <w:tab w:val="left" w:pos="426"/>
        </w:tabs>
        <w:suppressAutoHyphens/>
        <w:contextualSpacing/>
      </w:pPr>
      <w:r w:rsidRPr="00083B16">
        <w:t>Трубопровод тепловой сети микрорайона Новый-4 (Зона расширения)</w:t>
      </w:r>
      <w:r w:rsidR="0040096F">
        <w:t xml:space="preserve"> </w:t>
      </w:r>
      <w:r w:rsidR="0040096F" w:rsidRPr="00097D7E">
        <w:t>–</w:t>
      </w:r>
      <w:r w:rsidR="0040096F">
        <w:t xml:space="preserve"> </w:t>
      </w:r>
      <w:r w:rsidR="0040096F" w:rsidRPr="00715CB0">
        <w:t>РФ, И</w:t>
      </w:r>
      <w:r w:rsidR="0040096F">
        <w:t xml:space="preserve">ркутская область, </w:t>
      </w:r>
      <w:r w:rsidR="0040096F" w:rsidRPr="00633D02">
        <w:t>город Ангарск.</w:t>
      </w:r>
      <w:r w:rsidR="0040096F" w:rsidRPr="0040096F">
        <w:t xml:space="preserve">    </w:t>
      </w:r>
    </w:p>
    <w:p w14:paraId="50BB0119" w14:textId="509F75A0" w:rsidR="00633D02" w:rsidRPr="0040096F" w:rsidRDefault="00083B16" w:rsidP="0040096F">
      <w:pPr>
        <w:pStyle w:val="a7"/>
        <w:numPr>
          <w:ilvl w:val="0"/>
          <w:numId w:val="35"/>
        </w:numPr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B16">
        <w:rPr>
          <w:rFonts w:ascii="Times New Roman" w:hAnsi="Times New Roman" w:cs="Times New Roman"/>
          <w:sz w:val="24"/>
          <w:szCs w:val="24"/>
        </w:rPr>
        <w:t xml:space="preserve">Трубопровод тепловой сети п. Юго-Восточный </w:t>
      </w:r>
      <w:r w:rsidR="00633D02" w:rsidRPr="0040096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РФ, Иркутская область, город Ангарск.</w:t>
      </w:r>
    </w:p>
    <w:p w14:paraId="3B4F2350" w14:textId="069DD8DF" w:rsidR="0040096F" w:rsidRDefault="00083B16" w:rsidP="0040096F">
      <w:pPr>
        <w:pStyle w:val="a7"/>
        <w:numPr>
          <w:ilvl w:val="0"/>
          <w:numId w:val="35"/>
        </w:numPr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Трубопровод тепловой сети от ТК-5 ул. Бульварная до ТК-316 в 222 квартале </w:t>
      </w:r>
      <w:r w:rsidR="0040096F" w:rsidRPr="0040096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РФ, Иркутская область, город Ангарск.</w:t>
      </w:r>
    </w:p>
    <w:p w14:paraId="709588FF" w14:textId="75BAC2A2" w:rsidR="00083B16" w:rsidRDefault="00083B16" w:rsidP="0040096F">
      <w:pPr>
        <w:pStyle w:val="a7"/>
        <w:numPr>
          <w:ilvl w:val="0"/>
          <w:numId w:val="35"/>
        </w:numPr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B1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Трубопровод тепловой сети от ТК-309 до УТ-3 по Ленинградскому проспекту – РФ, Иркутская область, город Ангарск.</w:t>
      </w:r>
    </w:p>
    <w:p w14:paraId="1703A80D" w14:textId="2BBBB48F" w:rsidR="00083B16" w:rsidRDefault="00083B16" w:rsidP="0040096F">
      <w:pPr>
        <w:pStyle w:val="a7"/>
        <w:numPr>
          <w:ilvl w:val="0"/>
          <w:numId w:val="35"/>
        </w:numPr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B1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Трубопровод тепловой сети от ТК-1' до ТК-6 по ул. Мичурина – РФ, Иркутская область, город Ангарск.</w:t>
      </w:r>
    </w:p>
    <w:p w14:paraId="29869CCD" w14:textId="4839FA90" w:rsidR="00083B16" w:rsidRDefault="00083B16" w:rsidP="0040096F">
      <w:pPr>
        <w:pStyle w:val="a7"/>
        <w:numPr>
          <w:ilvl w:val="0"/>
          <w:numId w:val="35"/>
        </w:numPr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B1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Трубопровод тепловой сети стадиона Ангара – РФ, Иркутская область, город Ангарск.</w:t>
      </w:r>
    </w:p>
    <w:p w14:paraId="77946FCC" w14:textId="0C4FD57E" w:rsidR="0040096F" w:rsidRDefault="00083B16" w:rsidP="00366236">
      <w:pPr>
        <w:pStyle w:val="a7"/>
        <w:numPr>
          <w:ilvl w:val="0"/>
          <w:numId w:val="35"/>
        </w:numPr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B1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Трубопровод тепловой сети в пос. Байкальск по ул. Кольцевая от ТК-2 до ТК-4 – РФ, Иркутская область, город Ангарск.</w:t>
      </w:r>
    </w:p>
    <w:p w14:paraId="6DBDFBF1" w14:textId="77777777" w:rsidR="00366236" w:rsidRPr="00366236" w:rsidRDefault="00366236" w:rsidP="00366236">
      <w:pPr>
        <w:pStyle w:val="a7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62CA43" w14:textId="77777777" w:rsidR="00EB01F4" w:rsidRPr="00370EFA" w:rsidRDefault="00EB01F4" w:rsidP="00877991">
      <w:pPr>
        <w:pStyle w:val="a7"/>
        <w:keepNext/>
        <w:numPr>
          <w:ilvl w:val="0"/>
          <w:numId w:val="34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FA">
        <w:rPr>
          <w:rFonts w:ascii="Times New Roman" w:hAnsi="Times New Roman" w:cs="Times New Roman"/>
          <w:b/>
          <w:sz w:val="24"/>
          <w:szCs w:val="24"/>
        </w:rPr>
        <w:t xml:space="preserve">Цель услуг: </w:t>
      </w:r>
    </w:p>
    <w:p w14:paraId="69F66738" w14:textId="4BA3A21C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Выполнение комплекса работ по оценке фактического состояния технических устройств и входящих в их состав </w:t>
      </w:r>
      <w:r w:rsidR="0037444F" w:rsidRPr="00370EFA">
        <w:rPr>
          <w:rFonts w:ascii="Times New Roman" w:hAnsi="Times New Roman" w:cs="Times New Roman"/>
          <w:sz w:val="24"/>
          <w:szCs w:val="24"/>
        </w:rPr>
        <w:t xml:space="preserve">строительных конструкций (лотки, колодцы, приямки, монтажные каналы, фундаментные опоры, тепловые камеры </w:t>
      </w:r>
      <w:r w:rsidRPr="00370EFA">
        <w:rPr>
          <w:rFonts w:ascii="Times New Roman" w:hAnsi="Times New Roman" w:cs="Times New Roman"/>
          <w:sz w:val="24"/>
          <w:szCs w:val="24"/>
        </w:rPr>
        <w:t xml:space="preserve">и </w:t>
      </w:r>
      <w:r w:rsidR="0037444F" w:rsidRPr="00370EFA">
        <w:rPr>
          <w:rFonts w:ascii="Times New Roman" w:hAnsi="Times New Roman" w:cs="Times New Roman"/>
          <w:sz w:val="24"/>
          <w:szCs w:val="24"/>
        </w:rPr>
        <w:t xml:space="preserve">иные </w:t>
      </w:r>
      <w:r w:rsidR="00D87AD6" w:rsidRPr="00370EFA">
        <w:rPr>
          <w:rFonts w:ascii="Times New Roman" w:hAnsi="Times New Roman" w:cs="Times New Roman"/>
          <w:sz w:val="24"/>
          <w:szCs w:val="24"/>
        </w:rPr>
        <w:t>строительные конструкции</w:t>
      </w:r>
      <w:r w:rsidR="0037444F" w:rsidRPr="00370EFA">
        <w:rPr>
          <w:rFonts w:ascii="Times New Roman" w:hAnsi="Times New Roman" w:cs="Times New Roman"/>
          <w:sz w:val="24"/>
          <w:szCs w:val="24"/>
        </w:rPr>
        <w:t xml:space="preserve"> входящие в состав </w:t>
      </w:r>
      <w:r w:rsidR="00D87AD6" w:rsidRPr="00370EFA">
        <w:rPr>
          <w:rFonts w:ascii="Times New Roman" w:hAnsi="Times New Roman" w:cs="Times New Roman"/>
          <w:sz w:val="24"/>
          <w:szCs w:val="24"/>
        </w:rPr>
        <w:t xml:space="preserve">(линейного объекта) </w:t>
      </w:r>
      <w:r w:rsidR="0037444F" w:rsidRPr="00370EFA">
        <w:rPr>
          <w:rFonts w:ascii="Times New Roman" w:hAnsi="Times New Roman" w:cs="Times New Roman"/>
          <w:sz w:val="24"/>
          <w:szCs w:val="24"/>
        </w:rPr>
        <w:t>сооружения тепловой сети</w:t>
      </w:r>
      <w:r w:rsidR="00D87AD6" w:rsidRPr="00370EFA">
        <w:rPr>
          <w:rFonts w:ascii="Times New Roman" w:hAnsi="Times New Roman" w:cs="Times New Roman"/>
          <w:sz w:val="24"/>
          <w:szCs w:val="24"/>
        </w:rPr>
        <w:t>, далее «Объекта экспертизы»</w:t>
      </w:r>
      <w:r w:rsidR="0037444F" w:rsidRPr="00370EFA">
        <w:rPr>
          <w:rFonts w:ascii="Times New Roman" w:hAnsi="Times New Roman" w:cs="Times New Roman"/>
          <w:sz w:val="24"/>
          <w:szCs w:val="24"/>
        </w:rPr>
        <w:t>)</w:t>
      </w:r>
      <w:r w:rsidRPr="00370EFA">
        <w:rPr>
          <w:rFonts w:ascii="Times New Roman" w:hAnsi="Times New Roman" w:cs="Times New Roman"/>
          <w:sz w:val="24"/>
          <w:szCs w:val="24"/>
        </w:rPr>
        <w:t xml:space="preserve">, </w:t>
      </w:r>
      <w:r w:rsidR="0037444F" w:rsidRPr="00370EFA">
        <w:rPr>
          <w:rFonts w:ascii="Times New Roman" w:hAnsi="Times New Roman" w:cs="Times New Roman"/>
          <w:sz w:val="24"/>
          <w:szCs w:val="24"/>
        </w:rPr>
        <w:t xml:space="preserve">с целью определения возможности их применения </w:t>
      </w:r>
      <w:r w:rsidRPr="00370EFA">
        <w:rPr>
          <w:rFonts w:ascii="Times New Roman" w:hAnsi="Times New Roman" w:cs="Times New Roman"/>
          <w:sz w:val="24"/>
          <w:szCs w:val="24"/>
        </w:rPr>
        <w:t>на ОПО, в рамках обеспечения надежной и безопасной эксплуатации в соответствии с требованиями нормативных правовых актов.</w:t>
      </w:r>
    </w:p>
    <w:p w14:paraId="2CE2CB5A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Определение соответствия </w:t>
      </w:r>
      <w:r w:rsidR="00D87AD6" w:rsidRPr="00370EFA">
        <w:rPr>
          <w:rFonts w:ascii="Times New Roman" w:hAnsi="Times New Roman" w:cs="Times New Roman"/>
          <w:sz w:val="24"/>
          <w:szCs w:val="24"/>
        </w:rPr>
        <w:t>объекта экспертизы</w:t>
      </w:r>
      <w:r w:rsidRPr="00370EFA">
        <w:rPr>
          <w:rFonts w:ascii="Times New Roman" w:hAnsi="Times New Roman" w:cs="Times New Roman"/>
          <w:sz w:val="24"/>
          <w:szCs w:val="24"/>
        </w:rPr>
        <w:t xml:space="preserve"> </w:t>
      </w:r>
      <w:r w:rsidR="00D87AD6" w:rsidRPr="00370EFA">
        <w:rPr>
          <w:rFonts w:ascii="Times New Roman" w:hAnsi="Times New Roman" w:cs="Times New Roman"/>
          <w:sz w:val="24"/>
          <w:szCs w:val="24"/>
        </w:rPr>
        <w:t xml:space="preserve">предъявляемым к нему </w:t>
      </w:r>
      <w:r w:rsidRPr="00370EFA">
        <w:rPr>
          <w:rFonts w:ascii="Times New Roman" w:hAnsi="Times New Roman" w:cs="Times New Roman"/>
          <w:sz w:val="24"/>
          <w:szCs w:val="24"/>
        </w:rPr>
        <w:t>требованиям промышленной безопасности</w:t>
      </w:r>
      <w:r w:rsidR="00D87AD6" w:rsidRPr="00370EFA">
        <w:rPr>
          <w:rFonts w:ascii="Times New Roman" w:hAnsi="Times New Roman" w:cs="Times New Roman"/>
          <w:sz w:val="24"/>
          <w:szCs w:val="24"/>
        </w:rPr>
        <w:t>,</w:t>
      </w:r>
      <w:r w:rsidRPr="00370EFA">
        <w:rPr>
          <w:rFonts w:ascii="Times New Roman" w:hAnsi="Times New Roman" w:cs="Times New Roman"/>
          <w:sz w:val="24"/>
          <w:szCs w:val="24"/>
        </w:rPr>
        <w:t xml:space="preserve"> путем проведения анализа представленной технической (технологической, эксплуатационной, ремонтной) документации, фактического состояния оборудования</w:t>
      </w:r>
      <w:r w:rsidR="00D87AD6" w:rsidRPr="00370EFA">
        <w:rPr>
          <w:rFonts w:ascii="Times New Roman" w:hAnsi="Times New Roman" w:cs="Times New Roman"/>
          <w:sz w:val="24"/>
          <w:szCs w:val="24"/>
        </w:rPr>
        <w:t xml:space="preserve"> и его строительных конструкций</w:t>
      </w:r>
      <w:r w:rsidRPr="00370EFA">
        <w:rPr>
          <w:rFonts w:ascii="Times New Roman" w:hAnsi="Times New Roman" w:cs="Times New Roman"/>
          <w:sz w:val="24"/>
          <w:szCs w:val="24"/>
        </w:rPr>
        <w:t xml:space="preserve">, </w:t>
      </w:r>
      <w:r w:rsidR="00D87AD6" w:rsidRPr="00370EFA">
        <w:rPr>
          <w:rFonts w:ascii="Times New Roman" w:hAnsi="Times New Roman" w:cs="Times New Roman"/>
          <w:sz w:val="24"/>
          <w:szCs w:val="24"/>
        </w:rPr>
        <w:t xml:space="preserve">выполнение расчетных и аналитических процедур оценки и прогнозирование технического состояния технических устройств путем </w:t>
      </w:r>
      <w:r w:rsidRPr="00370EFA">
        <w:rPr>
          <w:rFonts w:ascii="Times New Roman" w:hAnsi="Times New Roman" w:cs="Times New Roman"/>
          <w:sz w:val="24"/>
          <w:szCs w:val="24"/>
        </w:rPr>
        <w:t>проведения расчетов на прочность с оценкой остаточного срока службы и (или) остаточного ресурса</w:t>
      </w:r>
      <w:r w:rsidR="0037444F" w:rsidRPr="00370EFA">
        <w:rPr>
          <w:rFonts w:ascii="Times New Roman" w:hAnsi="Times New Roman" w:cs="Times New Roman"/>
          <w:sz w:val="24"/>
          <w:szCs w:val="24"/>
        </w:rPr>
        <w:t xml:space="preserve"> (срока продления безопасной эксплуатации, для </w:t>
      </w:r>
      <w:r w:rsidR="00377044" w:rsidRPr="00370EFA">
        <w:rPr>
          <w:rFonts w:ascii="Times New Roman" w:hAnsi="Times New Roman" w:cs="Times New Roman"/>
          <w:sz w:val="24"/>
          <w:szCs w:val="24"/>
        </w:rPr>
        <w:t>технических устройств,</w:t>
      </w:r>
      <w:r w:rsidR="0037444F" w:rsidRPr="00370EFA">
        <w:rPr>
          <w:rFonts w:ascii="Times New Roman" w:hAnsi="Times New Roman" w:cs="Times New Roman"/>
          <w:sz w:val="24"/>
          <w:szCs w:val="24"/>
        </w:rPr>
        <w:t xml:space="preserve"> выработавших ресурс, либо при отсутствии сведений о назначенном ресурсе в проектной и эксплуатационной документации)</w:t>
      </w:r>
      <w:r w:rsidRPr="00370EFA">
        <w:rPr>
          <w:rFonts w:ascii="Times New Roman" w:hAnsi="Times New Roman" w:cs="Times New Roman"/>
          <w:sz w:val="24"/>
          <w:szCs w:val="24"/>
        </w:rPr>
        <w:t>.</w:t>
      </w:r>
    </w:p>
    <w:p w14:paraId="7D30B3EA" w14:textId="77777777" w:rsidR="004E09C2" w:rsidRPr="00370EFA" w:rsidRDefault="004E09C2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Разработка необходимого количества заключений экспертизы промышленной безопасности на </w:t>
      </w:r>
      <w:r w:rsidR="00D87AD6" w:rsidRPr="00370EFA">
        <w:rPr>
          <w:rFonts w:ascii="Times New Roman" w:hAnsi="Times New Roman" w:cs="Times New Roman"/>
          <w:sz w:val="24"/>
          <w:szCs w:val="24"/>
        </w:rPr>
        <w:t>объекты экспертизы</w:t>
      </w:r>
      <w:r w:rsidR="00377044" w:rsidRPr="00370EFA">
        <w:rPr>
          <w:rFonts w:ascii="Times New Roman" w:hAnsi="Times New Roman" w:cs="Times New Roman"/>
          <w:sz w:val="24"/>
          <w:szCs w:val="24"/>
        </w:rPr>
        <w:t xml:space="preserve"> </w:t>
      </w:r>
      <w:r w:rsidRPr="00370EFA">
        <w:rPr>
          <w:rFonts w:ascii="Times New Roman" w:hAnsi="Times New Roman" w:cs="Times New Roman"/>
          <w:sz w:val="24"/>
          <w:szCs w:val="24"/>
        </w:rPr>
        <w:t xml:space="preserve">(в соответствии с уточненными границами </w:t>
      </w:r>
      <w:r w:rsidR="00377044" w:rsidRPr="00370EFA">
        <w:rPr>
          <w:rFonts w:ascii="Times New Roman" w:hAnsi="Times New Roman" w:cs="Times New Roman"/>
          <w:sz w:val="24"/>
          <w:szCs w:val="24"/>
        </w:rPr>
        <w:t>технических устройств</w:t>
      </w:r>
      <w:r w:rsidRPr="00370EFA">
        <w:rPr>
          <w:rFonts w:ascii="Times New Roman" w:hAnsi="Times New Roman" w:cs="Times New Roman"/>
          <w:sz w:val="24"/>
          <w:szCs w:val="24"/>
        </w:rPr>
        <w:t>), с отражением в выводах заключений сведений о возможности применения ТУ в составе ОПО, сроке (ресурсе) безопасной эксплуатации объекта экспертизы, с указанием условий его дальнейшей безопасной эксплуатации.</w:t>
      </w:r>
    </w:p>
    <w:p w14:paraId="50731DFB" w14:textId="51598161" w:rsidR="00EB01F4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Разработка мероприятий, обеспечивающих безопасную эксплуатацию технического устройства на продлеваемый период, а также, при необходимости, рекомендаций по восстановлению его рабочего </w:t>
      </w:r>
      <w:r w:rsidR="00276125" w:rsidRPr="00370EFA">
        <w:rPr>
          <w:rFonts w:ascii="Times New Roman" w:hAnsi="Times New Roman" w:cs="Times New Roman"/>
          <w:sz w:val="24"/>
          <w:szCs w:val="24"/>
        </w:rPr>
        <w:t>состояния</w:t>
      </w:r>
      <w:r w:rsidR="00A76ED4" w:rsidRPr="00370EFA">
        <w:rPr>
          <w:rFonts w:ascii="Times New Roman" w:hAnsi="Times New Roman" w:cs="Times New Roman"/>
          <w:sz w:val="24"/>
          <w:szCs w:val="24"/>
        </w:rPr>
        <w:t xml:space="preserve">, </w:t>
      </w:r>
      <w:r w:rsidR="00377044" w:rsidRPr="00370EFA">
        <w:rPr>
          <w:rFonts w:ascii="Times New Roman" w:hAnsi="Times New Roman" w:cs="Times New Roman"/>
          <w:sz w:val="24"/>
          <w:szCs w:val="24"/>
        </w:rPr>
        <w:t xml:space="preserve">в том числе мероприятий, </w:t>
      </w:r>
      <w:r w:rsidR="00115A4C" w:rsidRPr="00370EFA">
        <w:rPr>
          <w:rFonts w:ascii="Times New Roman" w:hAnsi="Times New Roman" w:cs="Times New Roman"/>
          <w:sz w:val="24"/>
          <w:szCs w:val="24"/>
        </w:rPr>
        <w:t xml:space="preserve">компенсирующих выявленные в процессе экспертизы </w:t>
      </w:r>
      <w:r w:rsidR="00377044" w:rsidRPr="00370EFA">
        <w:rPr>
          <w:rFonts w:ascii="Times New Roman" w:hAnsi="Times New Roman" w:cs="Times New Roman"/>
          <w:sz w:val="24"/>
          <w:szCs w:val="24"/>
        </w:rPr>
        <w:t xml:space="preserve">несоответствия, </w:t>
      </w:r>
      <w:r w:rsidR="00276125" w:rsidRPr="00370EFA">
        <w:rPr>
          <w:rFonts w:ascii="Times New Roman" w:hAnsi="Times New Roman" w:cs="Times New Roman"/>
          <w:sz w:val="24"/>
          <w:szCs w:val="24"/>
        </w:rPr>
        <w:t>в обоснованных требован</w:t>
      </w:r>
      <w:r w:rsidR="00187D6E" w:rsidRPr="00370EFA">
        <w:rPr>
          <w:rFonts w:ascii="Times New Roman" w:hAnsi="Times New Roman" w:cs="Times New Roman"/>
          <w:sz w:val="24"/>
          <w:szCs w:val="24"/>
        </w:rPr>
        <w:t>иями ФНП ОРПД и ФНП ЭПБ случаях</w:t>
      </w:r>
      <w:r w:rsidRPr="00370EFA">
        <w:rPr>
          <w:rFonts w:ascii="Times New Roman" w:hAnsi="Times New Roman" w:cs="Times New Roman"/>
          <w:sz w:val="24"/>
          <w:szCs w:val="24"/>
        </w:rPr>
        <w:t>.</w:t>
      </w:r>
    </w:p>
    <w:p w14:paraId="71C53835" w14:textId="473612D2" w:rsidR="00E4462E" w:rsidRPr="00370EFA" w:rsidRDefault="00D56F95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6F95">
        <w:rPr>
          <w:rFonts w:ascii="Times New Roman" w:hAnsi="Times New Roman" w:cs="Times New Roman"/>
          <w:sz w:val="24"/>
          <w:szCs w:val="24"/>
        </w:rPr>
        <w:lastRenderedPageBreak/>
        <w:t>Разработка</w:t>
      </w:r>
      <w:r w:rsidR="00E4462E" w:rsidRPr="00E4462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</w:t>
      </w:r>
      <w:r w:rsidR="00E4462E" w:rsidRPr="00E4462E">
        <w:rPr>
          <w:rFonts w:ascii="Times New Roman" w:hAnsi="Times New Roman" w:cs="Times New Roman"/>
          <w:sz w:val="24"/>
          <w:szCs w:val="24"/>
        </w:rPr>
        <w:t>омплект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4462E" w:rsidRPr="00E4462E">
        <w:rPr>
          <w:rFonts w:ascii="Times New Roman" w:hAnsi="Times New Roman" w:cs="Times New Roman"/>
          <w:sz w:val="24"/>
          <w:szCs w:val="24"/>
        </w:rPr>
        <w:t xml:space="preserve"> (на каждое техническое устройство в уточненных границах) необходимой эксплуатационной документации в составе достаточном для осуществления постановки на учет в органах РТН и осуществления регистрации в едином государственном реестре ОПО, включая: паспорта технических устройств, руководства по эксплуатации, исполнительные схемы трубопроводов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8A46DA" w14:textId="77777777" w:rsidR="00EB01F4" w:rsidRPr="00370EFA" w:rsidRDefault="00EB01F4" w:rsidP="00877991">
      <w:pPr>
        <w:pStyle w:val="a7"/>
        <w:keepNext/>
        <w:numPr>
          <w:ilvl w:val="0"/>
          <w:numId w:val="34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FA">
        <w:rPr>
          <w:rFonts w:ascii="Times New Roman" w:hAnsi="Times New Roman" w:cs="Times New Roman"/>
          <w:b/>
          <w:sz w:val="24"/>
          <w:szCs w:val="24"/>
        </w:rPr>
        <w:t>Результат услуг:</w:t>
      </w:r>
    </w:p>
    <w:p w14:paraId="4DCD046B" w14:textId="5BD9D3B7" w:rsidR="00EB01F4" w:rsidRDefault="00B461C5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Заключения экспертизы промышленной безопасности оборудования, работающего под избыточным давлением (трубопроводов тепловых сетей) выполненные в соответствии с требованиями ст. 7 п. 2 116-ФЗ «О промышленной безопасности опасных производственных объектов»; </w:t>
      </w:r>
      <w:r w:rsidR="008541EC" w:rsidRPr="00370EFA">
        <w:rPr>
          <w:rFonts w:ascii="Times New Roman" w:hAnsi="Times New Roman" w:cs="Times New Roman"/>
          <w:sz w:val="24"/>
          <w:szCs w:val="24"/>
        </w:rPr>
        <w:t>п.</w:t>
      </w:r>
      <w:r w:rsidR="00D514F2" w:rsidRPr="00370EFA">
        <w:rPr>
          <w:rFonts w:ascii="Times New Roman" w:hAnsi="Times New Roman" w:cs="Times New Roman"/>
          <w:sz w:val="24"/>
          <w:szCs w:val="24"/>
        </w:rPr>
        <w:t xml:space="preserve"> </w:t>
      </w:r>
      <w:r w:rsidRPr="00370EFA">
        <w:rPr>
          <w:rFonts w:ascii="Times New Roman" w:hAnsi="Times New Roman" w:cs="Times New Roman"/>
          <w:sz w:val="24"/>
          <w:szCs w:val="24"/>
        </w:rPr>
        <w:t>п.</w:t>
      </w:r>
      <w:r w:rsidR="008541EC" w:rsidRPr="00370EFA">
        <w:rPr>
          <w:rFonts w:ascii="Times New Roman" w:hAnsi="Times New Roman" w:cs="Times New Roman"/>
          <w:sz w:val="24"/>
          <w:szCs w:val="24"/>
        </w:rPr>
        <w:t xml:space="preserve"> 462 – 469, 471 </w:t>
      </w:r>
      <w:r w:rsidRPr="00370EFA">
        <w:rPr>
          <w:rFonts w:ascii="Times New Roman" w:hAnsi="Times New Roman" w:cs="Times New Roman"/>
          <w:sz w:val="24"/>
          <w:szCs w:val="24"/>
        </w:rPr>
        <w:t xml:space="preserve"> </w:t>
      </w:r>
      <w:r w:rsidR="00D56F95" w:rsidRPr="00D56F95">
        <w:rPr>
          <w:rFonts w:ascii="Times New Roman" w:hAnsi="Times New Roman" w:cs="Times New Roman"/>
          <w:sz w:val="24"/>
          <w:szCs w:val="24"/>
        </w:rPr>
        <w:t>ФНП ОРПД</w:t>
      </w:r>
      <w:r w:rsidRPr="00370EFA">
        <w:rPr>
          <w:rFonts w:ascii="Times New Roman" w:hAnsi="Times New Roman" w:cs="Times New Roman"/>
          <w:sz w:val="24"/>
          <w:szCs w:val="24"/>
        </w:rPr>
        <w:t>, внесённое в Реестр заключений экспертизы промышленной безопасности</w:t>
      </w:r>
      <w:r w:rsidR="0013696C" w:rsidRPr="00370EFA">
        <w:rPr>
          <w:rFonts w:ascii="Times New Roman" w:hAnsi="Times New Roman" w:cs="Times New Roman"/>
          <w:sz w:val="24"/>
          <w:szCs w:val="24"/>
        </w:rPr>
        <w:t xml:space="preserve"> в установленном порядке</w:t>
      </w:r>
      <w:r w:rsidR="00D56F95">
        <w:rPr>
          <w:rFonts w:ascii="Times New Roman" w:hAnsi="Times New Roman" w:cs="Times New Roman"/>
          <w:sz w:val="24"/>
          <w:szCs w:val="24"/>
        </w:rPr>
        <w:t>, к</w:t>
      </w:r>
      <w:r w:rsidR="00D56F95" w:rsidRPr="00210251">
        <w:rPr>
          <w:rFonts w:ascii="Times New Roman" w:hAnsi="Times New Roman" w:cs="Times New Roman"/>
          <w:sz w:val="24"/>
          <w:szCs w:val="24"/>
        </w:rPr>
        <w:t>омплект эксплуатационной документации в составе достаточном для осуществления постановки на учет в органах РТН и осуществления регистрации в едином государственном реестре ОПО, включая: паспорта технических устройств, руководства по эксплуатации, исполнительные схемы трубопроводов</w:t>
      </w:r>
      <w:r w:rsidR="00D56F95" w:rsidRPr="00D56F95">
        <w:t xml:space="preserve"> </w:t>
      </w:r>
      <w:r w:rsidR="00D56F95" w:rsidRPr="00D56F95">
        <w:rPr>
          <w:rFonts w:ascii="Times New Roman" w:hAnsi="Times New Roman" w:cs="Times New Roman"/>
          <w:sz w:val="24"/>
          <w:szCs w:val="24"/>
        </w:rPr>
        <w:t>в соответствии с требованиям ФНП ОРПД включая приложения 6, 7 ФНП ОРПД</w:t>
      </w:r>
      <w:r w:rsidR="008938AB">
        <w:rPr>
          <w:rFonts w:ascii="Times New Roman" w:hAnsi="Times New Roman" w:cs="Times New Roman"/>
          <w:sz w:val="24"/>
          <w:szCs w:val="24"/>
        </w:rPr>
        <w:t xml:space="preserve"> на объекты:</w:t>
      </w:r>
    </w:p>
    <w:p w14:paraId="25D4643A" w14:textId="3034AC3B" w:rsidR="008938AB" w:rsidRDefault="00083B16" w:rsidP="00877991">
      <w:pPr>
        <w:pStyle w:val="a3"/>
        <w:numPr>
          <w:ilvl w:val="2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3B16">
        <w:rPr>
          <w:rFonts w:ascii="Times New Roman" w:hAnsi="Times New Roman" w:cs="Times New Roman"/>
          <w:sz w:val="24"/>
          <w:szCs w:val="24"/>
          <w:u w:val="single"/>
        </w:rPr>
        <w:t>Трубопровод тепловой сети по ул. Красная</w:t>
      </w:r>
      <w:r w:rsidR="008938AB" w:rsidRPr="008938AB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3258BEF0" w14:textId="0EB63938" w:rsidR="007F2C33" w:rsidRDefault="00083B16" w:rsidP="00877991">
      <w:pPr>
        <w:pStyle w:val="a3"/>
        <w:numPr>
          <w:ilvl w:val="2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3B16">
        <w:rPr>
          <w:rFonts w:ascii="Times New Roman" w:hAnsi="Times New Roman" w:cs="Times New Roman"/>
          <w:sz w:val="24"/>
          <w:szCs w:val="24"/>
          <w:u w:val="single"/>
        </w:rPr>
        <w:t>Трубопровод тепловой сети по ул. Энгельса</w:t>
      </w:r>
      <w:r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5CE9C7BA" w14:textId="14DB449B" w:rsidR="007F2C33" w:rsidRDefault="00083B16" w:rsidP="00877991">
      <w:pPr>
        <w:pStyle w:val="a3"/>
        <w:numPr>
          <w:ilvl w:val="2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3B16">
        <w:rPr>
          <w:rFonts w:ascii="Times New Roman" w:hAnsi="Times New Roman" w:cs="Times New Roman"/>
          <w:sz w:val="24"/>
          <w:szCs w:val="24"/>
          <w:u w:val="single"/>
        </w:rPr>
        <w:t>Трубопровод тепловой сети микрорайона Новый-4</w:t>
      </w:r>
      <w:r w:rsidR="007F2C33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03A5A7B8" w14:textId="2EC59DF2" w:rsidR="007F2C33" w:rsidRPr="008938AB" w:rsidRDefault="00083B16" w:rsidP="00877991">
      <w:pPr>
        <w:pStyle w:val="a3"/>
        <w:numPr>
          <w:ilvl w:val="2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3B16">
        <w:rPr>
          <w:rFonts w:ascii="Times New Roman" w:hAnsi="Times New Roman" w:cs="Times New Roman"/>
          <w:sz w:val="24"/>
          <w:szCs w:val="24"/>
          <w:u w:val="single"/>
        </w:rPr>
        <w:t>Трубопровод тепловой сети микрорайона Новый-4 (Зона расширения)</w:t>
      </w:r>
      <w:r w:rsidR="007F2C33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57411702" w14:textId="107A143B" w:rsidR="008938AB" w:rsidRDefault="00083B16" w:rsidP="00877991">
      <w:pPr>
        <w:pStyle w:val="a3"/>
        <w:numPr>
          <w:ilvl w:val="2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3B16">
        <w:rPr>
          <w:rFonts w:ascii="Times New Roman" w:hAnsi="Times New Roman" w:cs="Times New Roman"/>
          <w:sz w:val="24"/>
          <w:szCs w:val="24"/>
          <w:u w:val="single"/>
        </w:rPr>
        <w:t>Трубопровод тепловой сети п. Юго-Восточный</w:t>
      </w:r>
      <w:r w:rsidR="007F2C33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3278DBC0" w14:textId="1146B940" w:rsidR="007F2C33" w:rsidRDefault="00083B16" w:rsidP="00877991">
      <w:pPr>
        <w:pStyle w:val="a3"/>
        <w:numPr>
          <w:ilvl w:val="2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3B16">
        <w:rPr>
          <w:rFonts w:ascii="Times New Roman" w:hAnsi="Times New Roman" w:cs="Times New Roman"/>
          <w:sz w:val="24"/>
          <w:szCs w:val="24"/>
          <w:u w:val="single"/>
        </w:rPr>
        <w:t>Трубопровод тепловой сети от ТК-5 ул. Бульварная до ТК-316 в 222 квартале</w:t>
      </w:r>
      <w:r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613D91DB" w14:textId="082F0B90" w:rsidR="00083B16" w:rsidRDefault="00083B16" w:rsidP="00877991">
      <w:pPr>
        <w:pStyle w:val="a3"/>
        <w:numPr>
          <w:ilvl w:val="2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3B16">
        <w:rPr>
          <w:rFonts w:ascii="Times New Roman" w:hAnsi="Times New Roman" w:cs="Times New Roman"/>
          <w:sz w:val="24"/>
          <w:szCs w:val="24"/>
          <w:u w:val="single"/>
        </w:rPr>
        <w:t>Трубопровод тепловой сети от ТК-309 до УТ-3 по Ленинградскому проспекту</w:t>
      </w:r>
      <w:r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0FDB46CB" w14:textId="7AA4D602" w:rsidR="00083B16" w:rsidRDefault="00083B16" w:rsidP="00877991">
      <w:pPr>
        <w:pStyle w:val="a3"/>
        <w:numPr>
          <w:ilvl w:val="2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3B16">
        <w:rPr>
          <w:rFonts w:ascii="Times New Roman" w:hAnsi="Times New Roman" w:cs="Times New Roman"/>
          <w:sz w:val="24"/>
          <w:szCs w:val="24"/>
          <w:u w:val="single"/>
        </w:rPr>
        <w:t>Трубопровод тепловой сети от ТК-1' до ТК-6 по ул. Мичурина</w:t>
      </w:r>
      <w:r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20B31220" w14:textId="27E1C9BB" w:rsidR="00083B16" w:rsidRDefault="00083B16" w:rsidP="00877991">
      <w:pPr>
        <w:pStyle w:val="a3"/>
        <w:numPr>
          <w:ilvl w:val="2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3B16">
        <w:rPr>
          <w:rFonts w:ascii="Times New Roman" w:hAnsi="Times New Roman" w:cs="Times New Roman"/>
          <w:sz w:val="24"/>
          <w:szCs w:val="24"/>
          <w:u w:val="single"/>
        </w:rPr>
        <w:t>Трубопровод тепловой сети стадиона Ангара</w:t>
      </w:r>
      <w:r>
        <w:rPr>
          <w:rFonts w:ascii="Times New Roman" w:hAnsi="Times New Roman" w:cs="Times New Roman"/>
          <w:sz w:val="24"/>
          <w:szCs w:val="24"/>
          <w:u w:val="single"/>
        </w:rPr>
        <w:t>;</w:t>
      </w:r>
    </w:p>
    <w:p w14:paraId="1C04CB3A" w14:textId="7E1ACBBE" w:rsidR="00083B16" w:rsidRPr="008938AB" w:rsidRDefault="00083B16" w:rsidP="00877991">
      <w:pPr>
        <w:pStyle w:val="a3"/>
        <w:numPr>
          <w:ilvl w:val="2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3B16">
        <w:rPr>
          <w:rFonts w:ascii="Times New Roman" w:hAnsi="Times New Roman" w:cs="Times New Roman"/>
          <w:sz w:val="24"/>
          <w:szCs w:val="24"/>
          <w:u w:val="single"/>
        </w:rPr>
        <w:t>Трубопровод тепловой сети в пос. Байкальск по ул. Кольцевая от ТК-2 до ТК-4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4D2F53F0" w14:textId="28A7AE8C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Заключения,</w:t>
      </w:r>
      <w:r w:rsidR="00D56F95" w:rsidRPr="00D56F95">
        <w:t xml:space="preserve"> </w:t>
      </w:r>
      <w:r w:rsidR="00D56F95" w:rsidRPr="00D56F95">
        <w:rPr>
          <w:rFonts w:ascii="Times New Roman" w:hAnsi="Times New Roman" w:cs="Times New Roman"/>
          <w:sz w:val="24"/>
          <w:szCs w:val="24"/>
        </w:rPr>
        <w:t>паспорта технических устройств, руководства по эксплуатации, исполнительные схемы трубопроводов</w:t>
      </w:r>
      <w:r w:rsidRPr="00370EFA">
        <w:rPr>
          <w:rFonts w:ascii="Times New Roman" w:hAnsi="Times New Roman" w:cs="Times New Roman"/>
          <w:sz w:val="24"/>
          <w:szCs w:val="24"/>
        </w:rPr>
        <w:t xml:space="preserve"> утвержденные руководителем организации, проводившей экспертизу, подписанные экспертом (экспертами), участвовавшим (участвовавшими) в проведении экспертизы, заверенные печатью экспертной организации, прошитые, с указанием количества листов, предоставляются Заказчику на бумажном носителе в 1 экземпляре и в электронном виде на дисках на CD-RW (DVD-RW) в форматах Adobe Reader (PDF) и Microsoft Office Word (DOC).</w:t>
      </w:r>
    </w:p>
    <w:p w14:paraId="32A0B1D2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По каждой единице оборудования Исполнитель предоставляет акт выполненных работ, по результатам оказанных услуг в 2-х экземплярах.</w:t>
      </w:r>
    </w:p>
    <w:p w14:paraId="59D285A7" w14:textId="77777777" w:rsidR="00EB01F4" w:rsidRPr="00370EFA" w:rsidRDefault="00EB01F4" w:rsidP="00877991">
      <w:pPr>
        <w:pStyle w:val="a7"/>
        <w:keepNext/>
        <w:numPr>
          <w:ilvl w:val="0"/>
          <w:numId w:val="34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FA">
        <w:rPr>
          <w:rFonts w:ascii="Times New Roman" w:hAnsi="Times New Roman" w:cs="Times New Roman"/>
          <w:b/>
          <w:sz w:val="24"/>
          <w:szCs w:val="24"/>
        </w:rPr>
        <w:t>Исходные данные для оказания услуг:</w:t>
      </w:r>
    </w:p>
    <w:p w14:paraId="7C5E32A1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Техническая (технологическая, эксплуатационная, ремонтная) документация оборудования, содержащая информацию о техническом состоянии, проведенных ремонтах (реконструкциях), режимах и условиях эксплуатации, ранее проведенных продлениях срока безопасной эксплуатации, причинах возникновения (при наличии) инцидентов (аварий) и результатах их расследования, а также проведенного восстановительного ремонта.</w:t>
      </w:r>
    </w:p>
    <w:p w14:paraId="44C937F5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Документация по техническому диагностированию (заключения по разрушающему и неразрушающему контролю) и техническому освидетельствованию (акты, протоколы), предоставляемая в рамках проведения экспертизы промышленной безопасности, в соответствии с программой диагностирования, согласованной </w:t>
      </w:r>
      <w:r w:rsidR="003D0B6C" w:rsidRPr="00370EFA">
        <w:rPr>
          <w:rFonts w:ascii="Times New Roman" w:hAnsi="Times New Roman" w:cs="Times New Roman"/>
          <w:sz w:val="24"/>
          <w:szCs w:val="24"/>
        </w:rPr>
        <w:t>с Заказчиком</w:t>
      </w:r>
      <w:r w:rsidRPr="00370EFA">
        <w:rPr>
          <w:rFonts w:ascii="Times New Roman" w:hAnsi="Times New Roman" w:cs="Times New Roman"/>
          <w:sz w:val="24"/>
          <w:szCs w:val="24"/>
        </w:rPr>
        <w:t>.</w:t>
      </w:r>
    </w:p>
    <w:p w14:paraId="76749A60" w14:textId="77777777" w:rsidR="00EB01F4" w:rsidRPr="00370EFA" w:rsidRDefault="00EB01F4" w:rsidP="00877991">
      <w:pPr>
        <w:pStyle w:val="a7"/>
        <w:keepNext/>
        <w:numPr>
          <w:ilvl w:val="0"/>
          <w:numId w:val="34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FA">
        <w:rPr>
          <w:rFonts w:ascii="Times New Roman" w:hAnsi="Times New Roman" w:cs="Times New Roman"/>
          <w:b/>
          <w:sz w:val="24"/>
          <w:szCs w:val="24"/>
        </w:rPr>
        <w:t>Сроки оказания услуг:</w:t>
      </w:r>
    </w:p>
    <w:p w14:paraId="7253560C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Начало - </w:t>
      </w:r>
      <w:r w:rsidR="00CB593F" w:rsidRPr="00370EFA">
        <w:rPr>
          <w:rFonts w:ascii="Times New Roman" w:hAnsi="Times New Roman" w:cs="Times New Roman"/>
          <w:sz w:val="24"/>
          <w:szCs w:val="24"/>
        </w:rPr>
        <w:t>с момента подписания договора</w:t>
      </w:r>
    </w:p>
    <w:p w14:paraId="02191043" w14:textId="3831D015" w:rsidR="00EB01F4" w:rsidRDefault="00A76ED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Окончание – </w:t>
      </w:r>
      <w:r w:rsidR="00541CC9">
        <w:rPr>
          <w:rFonts w:ascii="Times New Roman" w:hAnsi="Times New Roman" w:cs="Times New Roman"/>
          <w:sz w:val="24"/>
          <w:szCs w:val="24"/>
        </w:rPr>
        <w:t>п</w:t>
      </w:r>
      <w:r w:rsidRPr="00370EFA">
        <w:rPr>
          <w:rFonts w:ascii="Times New Roman" w:hAnsi="Times New Roman" w:cs="Times New Roman"/>
          <w:sz w:val="24"/>
          <w:szCs w:val="24"/>
        </w:rPr>
        <w:t xml:space="preserve">о </w:t>
      </w:r>
      <w:r w:rsidR="003E57AA">
        <w:rPr>
          <w:rFonts w:ascii="Times New Roman" w:hAnsi="Times New Roman" w:cs="Times New Roman"/>
          <w:sz w:val="24"/>
          <w:szCs w:val="24"/>
        </w:rPr>
        <w:t>30</w:t>
      </w:r>
      <w:r w:rsidR="00F40992" w:rsidRPr="00370EFA">
        <w:rPr>
          <w:rFonts w:ascii="Times New Roman" w:hAnsi="Times New Roman" w:cs="Times New Roman"/>
          <w:sz w:val="24"/>
          <w:szCs w:val="24"/>
        </w:rPr>
        <w:t>.</w:t>
      </w:r>
      <w:r w:rsidR="00CB593F" w:rsidRPr="00370EFA">
        <w:rPr>
          <w:rFonts w:ascii="Times New Roman" w:hAnsi="Times New Roman" w:cs="Times New Roman"/>
          <w:sz w:val="24"/>
          <w:szCs w:val="24"/>
        </w:rPr>
        <w:t>1</w:t>
      </w:r>
      <w:r w:rsidR="003E57AA">
        <w:rPr>
          <w:rFonts w:ascii="Times New Roman" w:hAnsi="Times New Roman" w:cs="Times New Roman"/>
          <w:sz w:val="24"/>
          <w:szCs w:val="24"/>
        </w:rPr>
        <w:t>1</w:t>
      </w:r>
      <w:r w:rsidR="00F40992" w:rsidRPr="00370EFA">
        <w:rPr>
          <w:rFonts w:ascii="Times New Roman" w:hAnsi="Times New Roman" w:cs="Times New Roman"/>
          <w:sz w:val="24"/>
          <w:szCs w:val="24"/>
        </w:rPr>
        <w:t>.</w:t>
      </w:r>
      <w:r w:rsidR="00766A5A" w:rsidRPr="00370EFA">
        <w:rPr>
          <w:rFonts w:ascii="Times New Roman" w:hAnsi="Times New Roman" w:cs="Times New Roman"/>
          <w:sz w:val="24"/>
          <w:szCs w:val="24"/>
        </w:rPr>
        <w:t>202</w:t>
      </w:r>
      <w:r w:rsidR="007F2C33">
        <w:rPr>
          <w:rFonts w:ascii="Times New Roman" w:hAnsi="Times New Roman" w:cs="Times New Roman"/>
          <w:sz w:val="24"/>
          <w:szCs w:val="24"/>
        </w:rPr>
        <w:t>4</w:t>
      </w:r>
      <w:r w:rsidR="005A7BDD" w:rsidRPr="00370EFA">
        <w:rPr>
          <w:rFonts w:ascii="Times New Roman" w:hAnsi="Times New Roman" w:cs="Times New Roman"/>
          <w:sz w:val="24"/>
          <w:szCs w:val="24"/>
        </w:rPr>
        <w:t xml:space="preserve"> г</w:t>
      </w:r>
      <w:r w:rsidR="00EB01F4" w:rsidRPr="00370E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3569DC" w14:textId="77777777" w:rsidR="00633D02" w:rsidRDefault="00633D02" w:rsidP="00633D02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3A5737" w14:textId="2DDED1EB" w:rsidR="00633D02" w:rsidRPr="00633D02" w:rsidRDefault="00633D02" w:rsidP="00877991">
      <w:pPr>
        <w:pStyle w:val="a3"/>
        <w:numPr>
          <w:ilvl w:val="0"/>
          <w:numId w:val="34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8"/>
        </w:rPr>
      </w:pPr>
      <w:r w:rsidRPr="00633D02">
        <w:rPr>
          <w:rFonts w:ascii="Times New Roman" w:hAnsi="Times New Roman" w:cs="Times New Roman"/>
          <w:b/>
          <w:sz w:val="24"/>
          <w:szCs w:val="28"/>
        </w:rPr>
        <w:t xml:space="preserve">Требования Правил безопасности при оказании услуг: </w:t>
      </w:r>
      <w:r w:rsidRPr="00633D02">
        <w:rPr>
          <w:rFonts w:ascii="Times New Roman" w:hAnsi="Times New Roman" w:cs="Times New Roman"/>
          <w:sz w:val="24"/>
          <w:szCs w:val="28"/>
        </w:rPr>
        <w:t>работа по наряду-допуску, согласно требованиям РД 34.03.201-97 Правила техники безопасности при эксплуатации тепломеханического оборудования электростанций и тепловых сетей.</w:t>
      </w:r>
    </w:p>
    <w:p w14:paraId="16917E3C" w14:textId="3B4D6784" w:rsidR="00EB01F4" w:rsidRDefault="00EB01F4" w:rsidP="00877991">
      <w:pPr>
        <w:pStyle w:val="a7"/>
        <w:keepNext/>
        <w:numPr>
          <w:ilvl w:val="0"/>
          <w:numId w:val="34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FA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Исполнителю:</w:t>
      </w:r>
    </w:p>
    <w:p w14:paraId="238916D6" w14:textId="77777777" w:rsidR="009419B0" w:rsidRPr="00370EFA" w:rsidRDefault="009419B0" w:rsidP="009419B0">
      <w:pPr>
        <w:pStyle w:val="a7"/>
        <w:keepNext/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A4777F" w14:textId="0BFA3FE3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Деятельность Исполнителя должна соответствовать целям и задачам, отраженным в техническом задании Заказчика.</w:t>
      </w:r>
    </w:p>
    <w:p w14:paraId="4E8940B7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В своей работе Исполнитель должен руководствоваться законодательными, нормативными и правовыми актами Российской Федерации, техническими документами по вопросам экспертизы, промышленной безопасности опасных производственных объектов, связанных с объектами экспертизы, используемых средствах измерения, испытательного оборудования, методов технического диагностирования технических устройств.</w:t>
      </w:r>
    </w:p>
    <w:p w14:paraId="028496CF" w14:textId="50DBA806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Исполнитель должен иметь лицензию Ростехнадзора на осуществление деятельности по проведению экспертизы промышленной безопасности, в соответствии с требованиями Федерального закона от 04.05.2011 </w:t>
      </w:r>
      <w:r w:rsidR="00024BE9" w:rsidRPr="00370EFA">
        <w:rPr>
          <w:rFonts w:ascii="Times New Roman" w:hAnsi="Times New Roman" w:cs="Times New Roman"/>
          <w:sz w:val="24"/>
          <w:szCs w:val="24"/>
        </w:rPr>
        <w:t>№</w:t>
      </w:r>
      <w:r w:rsidRPr="00370EFA">
        <w:rPr>
          <w:rFonts w:ascii="Times New Roman" w:hAnsi="Times New Roman" w:cs="Times New Roman"/>
          <w:sz w:val="24"/>
          <w:szCs w:val="24"/>
        </w:rPr>
        <w:t xml:space="preserve"> 99-ФЗ </w:t>
      </w:r>
      <w:r w:rsidR="005D4647" w:rsidRPr="00370EFA">
        <w:rPr>
          <w:rFonts w:ascii="Times New Roman" w:hAnsi="Times New Roman" w:cs="Times New Roman"/>
          <w:sz w:val="24"/>
          <w:szCs w:val="24"/>
        </w:rPr>
        <w:t xml:space="preserve">(ред. от 04.08.2023) </w:t>
      </w:r>
      <w:r w:rsidR="00E16530" w:rsidRPr="00370EFA">
        <w:rPr>
          <w:rFonts w:ascii="Times New Roman" w:hAnsi="Times New Roman" w:cs="Times New Roman"/>
          <w:sz w:val="24"/>
          <w:szCs w:val="24"/>
        </w:rPr>
        <w:t>«</w:t>
      </w:r>
      <w:r w:rsidRPr="00370EFA">
        <w:rPr>
          <w:rFonts w:ascii="Times New Roman" w:hAnsi="Times New Roman" w:cs="Times New Roman"/>
          <w:sz w:val="24"/>
          <w:szCs w:val="24"/>
        </w:rPr>
        <w:t>О лицензировании отдельных видов деятельности</w:t>
      </w:r>
      <w:r w:rsidR="00E16530" w:rsidRPr="00370EFA">
        <w:rPr>
          <w:rFonts w:ascii="Times New Roman" w:hAnsi="Times New Roman" w:cs="Times New Roman"/>
          <w:sz w:val="24"/>
          <w:szCs w:val="24"/>
        </w:rPr>
        <w:t>».</w:t>
      </w:r>
    </w:p>
    <w:p w14:paraId="339A2D03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Исполнитель должен обладать опытом выполнения работ по проведению экспертизы промышленной безопасности не менее трех лет</w:t>
      </w:r>
      <w:r w:rsidR="00BB5493" w:rsidRPr="00370EFA">
        <w:rPr>
          <w:rFonts w:ascii="Times New Roman" w:hAnsi="Times New Roman" w:cs="Times New Roman"/>
          <w:sz w:val="24"/>
          <w:szCs w:val="24"/>
        </w:rPr>
        <w:t xml:space="preserve"> и опыт выполнения аналогичных работ</w:t>
      </w:r>
      <w:r w:rsidRPr="00370EFA">
        <w:rPr>
          <w:rFonts w:ascii="Times New Roman" w:hAnsi="Times New Roman" w:cs="Times New Roman"/>
          <w:sz w:val="24"/>
          <w:szCs w:val="24"/>
        </w:rPr>
        <w:t>.</w:t>
      </w:r>
    </w:p>
    <w:p w14:paraId="3CBD8D35" w14:textId="514B6A69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Исполнитель в штате организации должен иметь не менее </w:t>
      </w:r>
      <w:r w:rsidR="00F312F0" w:rsidRPr="00F312F0">
        <w:rPr>
          <w:rFonts w:ascii="Times New Roman" w:hAnsi="Times New Roman" w:cs="Times New Roman"/>
          <w:sz w:val="24"/>
          <w:szCs w:val="24"/>
        </w:rPr>
        <w:t>одного</w:t>
      </w:r>
      <w:r w:rsidRPr="00370EFA">
        <w:rPr>
          <w:rFonts w:ascii="Times New Roman" w:hAnsi="Times New Roman" w:cs="Times New Roman"/>
          <w:sz w:val="24"/>
          <w:szCs w:val="24"/>
        </w:rPr>
        <w:t xml:space="preserve"> эксперт</w:t>
      </w:r>
      <w:r w:rsidR="00F312F0">
        <w:rPr>
          <w:rFonts w:ascii="Times New Roman" w:hAnsi="Times New Roman" w:cs="Times New Roman"/>
          <w:sz w:val="24"/>
          <w:szCs w:val="24"/>
        </w:rPr>
        <w:t>а</w:t>
      </w:r>
      <w:r w:rsidRPr="00370EFA">
        <w:rPr>
          <w:rFonts w:ascii="Times New Roman" w:hAnsi="Times New Roman" w:cs="Times New Roman"/>
          <w:sz w:val="24"/>
          <w:szCs w:val="24"/>
        </w:rPr>
        <w:t xml:space="preserve"> </w:t>
      </w:r>
      <w:r w:rsidR="007C3C69" w:rsidRPr="00370EFA">
        <w:rPr>
          <w:rFonts w:ascii="Times New Roman" w:hAnsi="Times New Roman" w:cs="Times New Roman"/>
          <w:sz w:val="24"/>
          <w:szCs w:val="24"/>
        </w:rPr>
        <w:t xml:space="preserve">в области промышленной безопасности c областью аттестации </w:t>
      </w:r>
      <w:r w:rsidRPr="00370EFA">
        <w:rPr>
          <w:rFonts w:ascii="Times New Roman" w:hAnsi="Times New Roman" w:cs="Times New Roman"/>
          <w:sz w:val="24"/>
          <w:szCs w:val="24"/>
        </w:rPr>
        <w:t xml:space="preserve">Э12ТУ </w:t>
      </w:r>
      <w:r w:rsidR="00BB5493" w:rsidRPr="00370EFA">
        <w:rPr>
          <w:rFonts w:ascii="Times New Roman" w:hAnsi="Times New Roman" w:cs="Times New Roman"/>
          <w:sz w:val="24"/>
          <w:szCs w:val="24"/>
        </w:rPr>
        <w:t xml:space="preserve">не ниже </w:t>
      </w:r>
      <w:r w:rsidRPr="00370EFA">
        <w:rPr>
          <w:rFonts w:ascii="Times New Roman" w:hAnsi="Times New Roman" w:cs="Times New Roman"/>
          <w:sz w:val="24"/>
          <w:szCs w:val="24"/>
        </w:rPr>
        <w:t xml:space="preserve">третьей категории </w:t>
      </w:r>
      <w:r w:rsidR="007C3C69" w:rsidRPr="00370EFA">
        <w:rPr>
          <w:rFonts w:ascii="Times New Roman" w:hAnsi="Times New Roman" w:cs="Times New Roman"/>
          <w:sz w:val="24"/>
          <w:szCs w:val="24"/>
        </w:rPr>
        <w:t xml:space="preserve">и одного </w:t>
      </w:r>
      <w:r w:rsidR="00BB5493" w:rsidRPr="00370EFA">
        <w:rPr>
          <w:rFonts w:ascii="Times New Roman" w:hAnsi="Times New Roman" w:cs="Times New Roman"/>
          <w:sz w:val="24"/>
          <w:szCs w:val="24"/>
        </w:rPr>
        <w:t xml:space="preserve">(в штате организации либо привлечь на договорной основе) </w:t>
      </w:r>
      <w:r w:rsidR="007C3C69" w:rsidRPr="00370EFA">
        <w:rPr>
          <w:rFonts w:ascii="Times New Roman" w:hAnsi="Times New Roman" w:cs="Times New Roman"/>
          <w:sz w:val="24"/>
          <w:szCs w:val="24"/>
        </w:rPr>
        <w:t>с областью аттестации Э12ЗС (области аттестации в соответствии с Приказом Ростехнадзора от</w:t>
      </w:r>
      <w:r w:rsidR="00E50102" w:rsidRPr="00370EFA">
        <w:rPr>
          <w:rFonts w:ascii="Times New Roman" w:hAnsi="Times New Roman" w:cs="Times New Roman"/>
          <w:sz w:val="24"/>
          <w:szCs w:val="24"/>
        </w:rPr>
        <w:t xml:space="preserve"> 31.08.2022 № 287 "О присвоении буквенно-цифровых обозначений областям аттестации экспертов в области промышленной безопасности"</w:t>
      </w:r>
      <w:r w:rsidRPr="00370EFA">
        <w:rPr>
          <w:rFonts w:ascii="Times New Roman" w:hAnsi="Times New Roman" w:cs="Times New Roman"/>
          <w:sz w:val="24"/>
          <w:szCs w:val="24"/>
        </w:rPr>
        <w:t xml:space="preserve">, которые должны быть аттестованы в соответствии с Постановлением Правительства РФ от </w:t>
      </w:r>
      <w:r w:rsidR="00E50102" w:rsidRPr="00370EFA">
        <w:rPr>
          <w:rFonts w:ascii="Times New Roman" w:hAnsi="Times New Roman" w:cs="Times New Roman"/>
          <w:sz w:val="24"/>
          <w:szCs w:val="24"/>
        </w:rPr>
        <w:t xml:space="preserve">02.06.2022 № 1009 </w:t>
      </w:r>
      <w:r w:rsidRPr="00370EFA">
        <w:rPr>
          <w:rFonts w:ascii="Times New Roman" w:hAnsi="Times New Roman" w:cs="Times New Roman"/>
          <w:sz w:val="24"/>
          <w:szCs w:val="24"/>
        </w:rPr>
        <w:t>"Об аттестации экспертов в области промышленной безопасности" (вместе с "Положением об аттестации экспертов в области промышленной безопасности")</w:t>
      </w:r>
      <w:r w:rsidR="00A97EED" w:rsidRPr="00370EFA">
        <w:rPr>
          <w:rFonts w:ascii="Times New Roman" w:hAnsi="Times New Roman" w:cs="Times New Roman"/>
          <w:sz w:val="24"/>
          <w:szCs w:val="24"/>
        </w:rPr>
        <w:t>, работа не менее чем одного из экспертов в организации должна осуществляться на постоянной основе</w:t>
      </w:r>
      <w:r w:rsidRPr="00370EFA">
        <w:rPr>
          <w:rFonts w:ascii="Times New Roman" w:hAnsi="Times New Roman" w:cs="Times New Roman"/>
          <w:sz w:val="24"/>
          <w:szCs w:val="24"/>
        </w:rPr>
        <w:t>.</w:t>
      </w:r>
    </w:p>
    <w:p w14:paraId="4EDEEED0" w14:textId="77777777" w:rsidR="00BB5493" w:rsidRPr="00370EFA" w:rsidRDefault="00BB5493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Исполнитель должен иметь подготовленный штатный персонал для выполнения работ по обследованию строительных конструкций зданий и сооружений;</w:t>
      </w:r>
    </w:p>
    <w:p w14:paraId="597C831E" w14:textId="59A7800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Исполнитель должен быть независим по отношению к Заказчику и контролирующим органам (ст. 13 п. 2 Федерального закона от 2</w:t>
      </w:r>
      <w:r w:rsidR="001E3787" w:rsidRPr="00370EFA">
        <w:rPr>
          <w:rFonts w:ascii="Times New Roman" w:hAnsi="Times New Roman" w:cs="Times New Roman"/>
          <w:sz w:val="24"/>
          <w:szCs w:val="24"/>
        </w:rPr>
        <w:t>1</w:t>
      </w:r>
      <w:r w:rsidRPr="00370EFA">
        <w:rPr>
          <w:rFonts w:ascii="Times New Roman" w:hAnsi="Times New Roman" w:cs="Times New Roman"/>
          <w:sz w:val="24"/>
          <w:szCs w:val="24"/>
        </w:rPr>
        <w:t>.0</w:t>
      </w:r>
      <w:r w:rsidR="001E3787" w:rsidRPr="00370EFA">
        <w:rPr>
          <w:rFonts w:ascii="Times New Roman" w:hAnsi="Times New Roman" w:cs="Times New Roman"/>
          <w:sz w:val="24"/>
          <w:szCs w:val="24"/>
        </w:rPr>
        <w:t>7</w:t>
      </w:r>
      <w:r w:rsidRPr="00370EFA">
        <w:rPr>
          <w:rFonts w:ascii="Times New Roman" w:hAnsi="Times New Roman" w:cs="Times New Roman"/>
          <w:sz w:val="24"/>
          <w:szCs w:val="24"/>
        </w:rPr>
        <w:t xml:space="preserve">.1997 </w:t>
      </w:r>
      <w:r w:rsidR="00024BE9" w:rsidRPr="00370EFA">
        <w:rPr>
          <w:rFonts w:ascii="Times New Roman" w:hAnsi="Times New Roman" w:cs="Times New Roman"/>
          <w:sz w:val="24"/>
          <w:szCs w:val="24"/>
        </w:rPr>
        <w:t>№</w:t>
      </w:r>
      <w:r w:rsidRPr="00370EFA">
        <w:rPr>
          <w:rFonts w:ascii="Times New Roman" w:hAnsi="Times New Roman" w:cs="Times New Roman"/>
          <w:sz w:val="24"/>
          <w:szCs w:val="24"/>
        </w:rPr>
        <w:t xml:space="preserve"> 116-ФЗ в </w:t>
      </w:r>
      <w:r w:rsidR="00E50102" w:rsidRPr="00370EFA">
        <w:rPr>
          <w:rFonts w:ascii="Times New Roman" w:hAnsi="Times New Roman" w:cs="Times New Roman"/>
          <w:sz w:val="24"/>
          <w:szCs w:val="24"/>
        </w:rPr>
        <w:t>ред. от 29.12.2022</w:t>
      </w:r>
      <w:r w:rsidRPr="00370EFA">
        <w:rPr>
          <w:rFonts w:ascii="Times New Roman" w:hAnsi="Times New Roman" w:cs="Times New Roman"/>
          <w:sz w:val="24"/>
          <w:szCs w:val="24"/>
        </w:rPr>
        <w:t>).</w:t>
      </w:r>
    </w:p>
    <w:p w14:paraId="18BF02C6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Исполнителем в состав группы экспертов могут быть включены эксперты, не состоящие в штате экспертной организации, если их специальные знания необходимы для проведения экспертизы и такие эксперты отсутствуют в экспертной организации.</w:t>
      </w:r>
    </w:p>
    <w:p w14:paraId="3639A965" w14:textId="77777777" w:rsidR="00D33E22" w:rsidRDefault="00EB01F4" w:rsidP="00D33E22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Наличие в штате предприятия организации Исполнителя, либо привлекаемой по договору подряда, аттестованной лаборатории неразрушающего контроля, укомплектованной работниками, аттестованными в порядке, установленном Федеральными нормами и правилами в области промышленной безопасности "Основные требования к проведению неразрушающего контроля технических устройств, зданий и сооружений на опасных производственных объектах", утвержденными приказом Ростехнадзора от </w:t>
      </w:r>
      <w:r w:rsidR="00EB4116" w:rsidRPr="00370EFA">
        <w:rPr>
          <w:rFonts w:ascii="Times New Roman" w:hAnsi="Times New Roman" w:cs="Times New Roman"/>
          <w:sz w:val="24"/>
          <w:szCs w:val="24"/>
        </w:rPr>
        <w:t>01</w:t>
      </w:r>
      <w:r w:rsidRPr="00370EFA">
        <w:rPr>
          <w:rFonts w:ascii="Times New Roman" w:hAnsi="Times New Roman" w:cs="Times New Roman"/>
          <w:sz w:val="24"/>
          <w:szCs w:val="24"/>
        </w:rPr>
        <w:t>.</w:t>
      </w:r>
      <w:r w:rsidR="00EB4116" w:rsidRPr="00370EFA">
        <w:rPr>
          <w:rFonts w:ascii="Times New Roman" w:hAnsi="Times New Roman" w:cs="Times New Roman"/>
          <w:sz w:val="24"/>
          <w:szCs w:val="24"/>
        </w:rPr>
        <w:t>12.2020</w:t>
      </w:r>
      <w:r w:rsidRPr="00370EFA">
        <w:rPr>
          <w:rFonts w:ascii="Times New Roman" w:hAnsi="Times New Roman" w:cs="Times New Roman"/>
          <w:sz w:val="24"/>
          <w:szCs w:val="24"/>
        </w:rPr>
        <w:t xml:space="preserve"> г. </w:t>
      </w:r>
      <w:r w:rsidR="00024BE9" w:rsidRPr="00370EFA">
        <w:rPr>
          <w:rFonts w:ascii="Times New Roman" w:hAnsi="Times New Roman" w:cs="Times New Roman"/>
          <w:sz w:val="24"/>
          <w:szCs w:val="24"/>
        </w:rPr>
        <w:t>№</w:t>
      </w:r>
      <w:r w:rsidRPr="00370EFA">
        <w:rPr>
          <w:rFonts w:ascii="Times New Roman" w:hAnsi="Times New Roman" w:cs="Times New Roman"/>
          <w:sz w:val="24"/>
          <w:szCs w:val="24"/>
        </w:rPr>
        <w:t xml:space="preserve"> 4</w:t>
      </w:r>
      <w:r w:rsidR="00EB4116" w:rsidRPr="00370EFA">
        <w:rPr>
          <w:rFonts w:ascii="Times New Roman" w:hAnsi="Times New Roman" w:cs="Times New Roman"/>
          <w:sz w:val="24"/>
          <w:szCs w:val="24"/>
        </w:rPr>
        <w:t>78</w:t>
      </w:r>
      <w:r w:rsidRPr="00370EFA">
        <w:rPr>
          <w:rFonts w:ascii="Times New Roman" w:hAnsi="Times New Roman" w:cs="Times New Roman"/>
          <w:sz w:val="24"/>
          <w:szCs w:val="24"/>
        </w:rPr>
        <w:t>, располагающей на правах собственности и иных законных основаниях, необходимым для проведения конкретных методов контроля, комплектом измерительных, диагностических приборов и устройств.</w:t>
      </w:r>
    </w:p>
    <w:p w14:paraId="57FA9063" w14:textId="57F7ED7E" w:rsidR="00D33E22" w:rsidRDefault="00D33E22" w:rsidP="00D33E22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3E22">
        <w:rPr>
          <w:rFonts w:ascii="Times New Roman" w:hAnsi="Times New Roman" w:cs="Times New Roman"/>
          <w:sz w:val="24"/>
          <w:szCs w:val="24"/>
        </w:rPr>
        <w:t>Услуга оказывается на территории УТС ТЭЦ-9 лично Исполнителем, либо по договору субподряда.</w:t>
      </w:r>
    </w:p>
    <w:p w14:paraId="5D5ECE78" w14:textId="49E657E4" w:rsidR="00D33E22" w:rsidRPr="00D33E22" w:rsidRDefault="00D33E22" w:rsidP="00D33E22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3E22">
        <w:rPr>
          <w:rFonts w:ascii="Times New Roman" w:hAnsi="Times New Roman" w:cs="Times New Roman"/>
          <w:sz w:val="24"/>
          <w:szCs w:val="24"/>
        </w:rPr>
        <w:t>Заказчик предоставляет Исполнителю помещения для нахождения своего персонала: на безвозмездных условиях.</w:t>
      </w:r>
    </w:p>
    <w:p w14:paraId="339D617F" w14:textId="491F7C91" w:rsidR="00EB01F4" w:rsidRPr="00370EFA" w:rsidRDefault="00EB01F4" w:rsidP="00877991">
      <w:pPr>
        <w:pStyle w:val="a7"/>
        <w:keepNext/>
        <w:numPr>
          <w:ilvl w:val="0"/>
          <w:numId w:val="34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FA">
        <w:rPr>
          <w:rFonts w:ascii="Times New Roman" w:hAnsi="Times New Roman" w:cs="Times New Roman"/>
          <w:b/>
          <w:sz w:val="24"/>
          <w:szCs w:val="24"/>
        </w:rPr>
        <w:t>Требования по оформлению документации по итогам оказания услуг:</w:t>
      </w:r>
    </w:p>
    <w:p w14:paraId="37B225DF" w14:textId="7D191FDD" w:rsidR="00BB5493" w:rsidRPr="00370EFA" w:rsidRDefault="00BB5493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Результаты экспертизы предварительно должны быть рассмотрены и согласованы с Заказчиком на техническом совещании на филиале ТЭЦ-</w:t>
      </w:r>
      <w:r w:rsidR="00B27712" w:rsidRPr="00370EFA">
        <w:rPr>
          <w:rFonts w:ascii="Times New Roman" w:hAnsi="Times New Roman" w:cs="Times New Roman"/>
          <w:sz w:val="24"/>
          <w:szCs w:val="24"/>
        </w:rPr>
        <w:t>9</w:t>
      </w:r>
      <w:r w:rsidRPr="00370EFA">
        <w:rPr>
          <w:rFonts w:ascii="Times New Roman" w:hAnsi="Times New Roman" w:cs="Times New Roman"/>
          <w:sz w:val="24"/>
          <w:szCs w:val="24"/>
        </w:rPr>
        <w:t>. Время и место проведения совещания, состав его участников согласовывается дополнительно по готовности исполнителя представить проект заключения.</w:t>
      </w:r>
    </w:p>
    <w:p w14:paraId="4863A298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Заключение экспертизы промышленной безопасности (экспертного заключения) должно содержать:</w:t>
      </w:r>
    </w:p>
    <w:p w14:paraId="31617F1B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Титульный лист с указанием наименования заключения;</w:t>
      </w:r>
    </w:p>
    <w:p w14:paraId="0455F924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lastRenderedPageBreak/>
        <w:t xml:space="preserve">Вводную часть, включающую в себя: </w:t>
      </w:r>
      <w:r w:rsidR="00115A4C" w:rsidRPr="00370EFA">
        <w:rPr>
          <w:rFonts w:ascii="Times New Roman" w:hAnsi="Times New Roman" w:cs="Times New Roman"/>
          <w:sz w:val="24"/>
          <w:szCs w:val="24"/>
        </w:rPr>
        <w:t>указание на конкретные структурные единицы нормативных правовых актов в области промышленной безопасности (пункт, подпункт, часть, статья) на соответствие которым проводится оценка соответствия объекта экспертизы; сведения об экспертной организации (наименование организации, ее организационно-правовая форма, дата выдачи лицензии на деятельность по проведению экспертизы промышленной безопасности, ее номер); сведения об экспертах, принимавших участие в проведении экспертизы (фамилия, имя, отчество (при наличии), регистрационный номер квалификационного удостоверения эксперта);</w:t>
      </w:r>
    </w:p>
    <w:p w14:paraId="714394BF" w14:textId="77777777" w:rsidR="00EB01F4" w:rsidRPr="00370EFA" w:rsidRDefault="00115A4C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Наименование объекта экспертизы, на который распространяется действие заключения экспертизы;</w:t>
      </w:r>
    </w:p>
    <w:p w14:paraId="48AE45D8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Данные о заказчике (наименование организации, </w:t>
      </w:r>
      <w:r w:rsidR="00115A4C" w:rsidRPr="00370EFA">
        <w:rPr>
          <w:rFonts w:ascii="Times New Roman" w:hAnsi="Times New Roman" w:cs="Times New Roman"/>
          <w:sz w:val="24"/>
          <w:szCs w:val="24"/>
        </w:rPr>
        <w:t xml:space="preserve">ее </w:t>
      </w:r>
      <w:r w:rsidRPr="00370EFA">
        <w:rPr>
          <w:rFonts w:ascii="Times New Roman" w:hAnsi="Times New Roman" w:cs="Times New Roman"/>
          <w:sz w:val="24"/>
          <w:szCs w:val="24"/>
        </w:rPr>
        <w:t>организационно-правовая форма организации);</w:t>
      </w:r>
    </w:p>
    <w:p w14:paraId="60BA3D05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Цель экспертизы;</w:t>
      </w:r>
    </w:p>
    <w:p w14:paraId="63C3C294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Сведения о рассмотренных в процессе экспертизы документах с указанием объема материалов, имеющих шифр, номер, марку или другую индикацию, необходимую для идентификации;</w:t>
      </w:r>
    </w:p>
    <w:p w14:paraId="680C98D5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Краткую характеристику и назначение </w:t>
      </w:r>
      <w:r w:rsidR="00A97EED" w:rsidRPr="00370EFA">
        <w:rPr>
          <w:rFonts w:ascii="Times New Roman" w:hAnsi="Times New Roman" w:cs="Times New Roman"/>
          <w:sz w:val="24"/>
          <w:szCs w:val="24"/>
        </w:rPr>
        <w:t>объекта экспертизы</w:t>
      </w:r>
      <w:r w:rsidRPr="00370EFA">
        <w:rPr>
          <w:rFonts w:ascii="Times New Roman" w:hAnsi="Times New Roman" w:cs="Times New Roman"/>
          <w:sz w:val="24"/>
          <w:szCs w:val="24"/>
        </w:rPr>
        <w:t>;</w:t>
      </w:r>
    </w:p>
    <w:p w14:paraId="465000E4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Результаты проведенной экспертизы со ссылками на </w:t>
      </w:r>
      <w:r w:rsidR="00115A4C" w:rsidRPr="00370EFA">
        <w:rPr>
          <w:rFonts w:ascii="Times New Roman" w:hAnsi="Times New Roman" w:cs="Times New Roman"/>
          <w:sz w:val="24"/>
          <w:szCs w:val="24"/>
        </w:rPr>
        <w:t>конкретные структурные единицы нормативных правовых актов в области промышленной безопасности</w:t>
      </w:r>
      <w:r w:rsidRPr="00370EFA">
        <w:rPr>
          <w:rFonts w:ascii="Times New Roman" w:hAnsi="Times New Roman" w:cs="Times New Roman"/>
          <w:sz w:val="24"/>
          <w:szCs w:val="24"/>
        </w:rPr>
        <w:t>;</w:t>
      </w:r>
    </w:p>
    <w:p w14:paraId="063EF8AF" w14:textId="77777777" w:rsidR="00115A4C" w:rsidRPr="00370EFA" w:rsidRDefault="00115A4C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Выводы заключения экспертизы;</w:t>
      </w:r>
    </w:p>
    <w:p w14:paraId="38D6FA7C" w14:textId="783B1190" w:rsidR="00C044EA" w:rsidRPr="00370EFA" w:rsidRDefault="00C044EA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Все необходимые приложения, предусмотренные п.31 ФНП ЭПБ (Приказ Ростехнадзора от 20.10.2020 </w:t>
      </w:r>
      <w:r w:rsidR="004C4D7A" w:rsidRPr="00370EFA">
        <w:rPr>
          <w:rFonts w:ascii="Times New Roman" w:hAnsi="Times New Roman" w:cs="Times New Roman"/>
          <w:sz w:val="24"/>
          <w:szCs w:val="24"/>
        </w:rPr>
        <w:t>№</w:t>
      </w:r>
      <w:r w:rsidRPr="00370EFA">
        <w:rPr>
          <w:rFonts w:ascii="Times New Roman" w:hAnsi="Times New Roman" w:cs="Times New Roman"/>
          <w:sz w:val="24"/>
          <w:szCs w:val="24"/>
        </w:rPr>
        <w:t xml:space="preserve"> 420</w:t>
      </w:r>
      <w:r w:rsidR="005D4647" w:rsidRPr="00370EFA">
        <w:rPr>
          <w:rFonts w:ascii="Times New Roman" w:hAnsi="Times New Roman" w:cs="Times New Roman"/>
          <w:sz w:val="24"/>
          <w:szCs w:val="24"/>
        </w:rPr>
        <w:t xml:space="preserve"> (ред. от 13.04.2022)</w:t>
      </w:r>
      <w:r w:rsidRPr="00370EFA">
        <w:rPr>
          <w:rFonts w:ascii="Times New Roman" w:hAnsi="Times New Roman" w:cs="Times New Roman"/>
          <w:sz w:val="24"/>
          <w:szCs w:val="24"/>
        </w:rPr>
        <w:t>);</w:t>
      </w:r>
    </w:p>
    <w:p w14:paraId="2A5447A2" w14:textId="77777777" w:rsidR="00F87E42" w:rsidRPr="00370EFA" w:rsidRDefault="00F87E42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Сведения о проведенных мероприятиях и о результатах технического диагностирования технических устройств, обследования зданий и сооружений (при их проведении);</w:t>
      </w:r>
    </w:p>
    <w:p w14:paraId="7E4CCA7E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В приложениях к заключению приводятся результаты проведённого технического диагностирования</w:t>
      </w:r>
      <w:r w:rsidR="00A97EED" w:rsidRPr="00370EFA">
        <w:rPr>
          <w:rFonts w:ascii="Times New Roman" w:hAnsi="Times New Roman" w:cs="Times New Roman"/>
          <w:sz w:val="24"/>
          <w:szCs w:val="24"/>
        </w:rPr>
        <w:t xml:space="preserve"> (</w:t>
      </w:r>
      <w:r w:rsidR="00F87E42" w:rsidRPr="00370EFA">
        <w:rPr>
          <w:rFonts w:ascii="Times New Roman" w:hAnsi="Times New Roman" w:cs="Times New Roman"/>
          <w:sz w:val="24"/>
          <w:szCs w:val="24"/>
        </w:rPr>
        <w:t xml:space="preserve">акты </w:t>
      </w:r>
      <w:r w:rsidR="00A97EED" w:rsidRPr="00370EFA">
        <w:rPr>
          <w:rFonts w:ascii="Times New Roman" w:hAnsi="Times New Roman" w:cs="Times New Roman"/>
          <w:sz w:val="24"/>
          <w:szCs w:val="24"/>
        </w:rPr>
        <w:t>подписыва</w:t>
      </w:r>
      <w:r w:rsidR="00F87E42" w:rsidRPr="00370EFA">
        <w:rPr>
          <w:rFonts w:ascii="Times New Roman" w:hAnsi="Times New Roman" w:cs="Times New Roman"/>
          <w:sz w:val="24"/>
          <w:szCs w:val="24"/>
        </w:rPr>
        <w:t>ю</w:t>
      </w:r>
      <w:r w:rsidR="00A97EED" w:rsidRPr="00370EFA">
        <w:rPr>
          <w:rFonts w:ascii="Times New Roman" w:hAnsi="Times New Roman" w:cs="Times New Roman"/>
          <w:sz w:val="24"/>
          <w:szCs w:val="24"/>
        </w:rPr>
        <w:t>тся лицами, проводившими работы, и руководителем проводившей их организации или руководителем организации, проводящей экспертизу</w:t>
      </w:r>
      <w:r w:rsidR="00F87E42" w:rsidRPr="00370EFA">
        <w:rPr>
          <w:rFonts w:ascii="Times New Roman" w:hAnsi="Times New Roman" w:cs="Times New Roman"/>
          <w:sz w:val="24"/>
          <w:szCs w:val="24"/>
        </w:rPr>
        <w:t>)</w:t>
      </w:r>
      <w:r w:rsidRPr="00370EFA">
        <w:rPr>
          <w:rFonts w:ascii="Times New Roman" w:hAnsi="Times New Roman" w:cs="Times New Roman"/>
          <w:sz w:val="24"/>
          <w:szCs w:val="24"/>
        </w:rPr>
        <w:t>, расчеты на прочность, акт об оказании услуг, который подписывается лицами, оказывающими услуги и руководителем проводившей их организации или руководителем организации, проводящей экспертизу.</w:t>
      </w:r>
    </w:p>
    <w:p w14:paraId="63015043" w14:textId="77777777" w:rsidR="00F87E42" w:rsidRPr="00370EFA" w:rsidRDefault="00F87E42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В заключении экспертизы дополнительно приводятся расчетные и аналитические процедуры оценки и прогнозирования технического состояния объекта экспертизы, включающие определение остаточного ресурса (срока службы) с отражением в выводах заключения экспертизы установленного срока дальнейшей безопасной эксплуатации объекта экспертизы, с указанием условий дальнейшей безопасной эксплуатации.</w:t>
      </w:r>
    </w:p>
    <w:p w14:paraId="44710A5C" w14:textId="77777777" w:rsidR="00C044EA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Заключение экспертизы должно содержать один из следующих выводов о соответствии объекта экспертизы требованиям промышленной безопасности:</w:t>
      </w:r>
    </w:p>
    <w:p w14:paraId="3FA7341A" w14:textId="77777777" w:rsidR="00F87E42" w:rsidRPr="00370EFA" w:rsidRDefault="00EB01F4" w:rsidP="00877991">
      <w:pPr>
        <w:pStyle w:val="a3"/>
        <w:numPr>
          <w:ilvl w:val="2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объект экспертизы соответствует требованиям промышленной безопасности</w:t>
      </w:r>
      <w:r w:rsidR="00C044EA" w:rsidRPr="00370EFA">
        <w:rPr>
          <w:rFonts w:ascii="Times New Roman" w:hAnsi="Times New Roman" w:cs="Times New Roman"/>
          <w:sz w:val="24"/>
          <w:szCs w:val="24"/>
        </w:rPr>
        <w:t xml:space="preserve"> и может быть применен при эксплуатации опасного производственного объекта;</w:t>
      </w:r>
    </w:p>
    <w:p w14:paraId="254CAC85" w14:textId="77777777" w:rsidR="00C044EA" w:rsidRPr="00370EFA" w:rsidRDefault="00EB01F4" w:rsidP="00877991">
      <w:pPr>
        <w:pStyle w:val="a3"/>
        <w:numPr>
          <w:ilvl w:val="2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объект экспертизы не соответствует требованиям промышленной безопасности</w:t>
      </w:r>
      <w:r w:rsidR="00C044EA" w:rsidRPr="00370EFA">
        <w:rPr>
          <w:rFonts w:ascii="Times New Roman" w:hAnsi="Times New Roman" w:cs="Times New Roman"/>
          <w:sz w:val="24"/>
          <w:szCs w:val="24"/>
        </w:rPr>
        <w:t xml:space="preserve"> и не может быть применен при эксплуатации опасного производственного объекта.</w:t>
      </w:r>
    </w:p>
    <w:p w14:paraId="09832F7B" w14:textId="77777777" w:rsidR="00E16530" w:rsidRPr="00370EFA" w:rsidRDefault="00E16530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Эксперты обязаны обеспечивать объективность и обоснованность выводов заключения экспертизы</w:t>
      </w:r>
      <w:r w:rsidR="00723298" w:rsidRPr="00370EFA">
        <w:rPr>
          <w:rFonts w:ascii="Times New Roman" w:hAnsi="Times New Roman" w:cs="Times New Roman"/>
          <w:sz w:val="24"/>
          <w:szCs w:val="24"/>
        </w:rPr>
        <w:t>.</w:t>
      </w:r>
    </w:p>
    <w:p w14:paraId="08C127E7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Исполнитель предоставляет Заказчику заключения экспертизы промышленной безопасности (экспертные заключения), подписанные руководителем экспертной организации, заверенные печатью экспертной организации, прошитые с указанием количества сшитых страниц заключения</w:t>
      </w:r>
      <w:r w:rsidR="00C603B3" w:rsidRPr="00370EFA">
        <w:rPr>
          <w:rFonts w:ascii="Times New Roman" w:hAnsi="Times New Roman" w:cs="Times New Roman"/>
          <w:sz w:val="24"/>
          <w:szCs w:val="24"/>
        </w:rPr>
        <w:t>, проекты заявлений на внесение заключений в Реестр заключений экспертизы промышленной безопасности.</w:t>
      </w:r>
    </w:p>
    <w:p w14:paraId="75246E74" w14:textId="1455E95B" w:rsidR="00F551BE" w:rsidRPr="00370EFA" w:rsidRDefault="00F551BE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Вся разработанная документация</w:t>
      </w:r>
      <w:r w:rsidR="008727F1" w:rsidRPr="00370EFA">
        <w:rPr>
          <w:rFonts w:ascii="Times New Roman" w:hAnsi="Times New Roman" w:cs="Times New Roman"/>
          <w:sz w:val="24"/>
          <w:szCs w:val="24"/>
        </w:rPr>
        <w:t xml:space="preserve"> (паспорта технических устройств, руководства по эксплуатации, исполнительные схем</w:t>
      </w:r>
      <w:r w:rsidR="00AB008D" w:rsidRPr="00370EFA">
        <w:rPr>
          <w:rFonts w:ascii="Times New Roman" w:hAnsi="Times New Roman" w:cs="Times New Roman"/>
          <w:sz w:val="24"/>
          <w:szCs w:val="24"/>
        </w:rPr>
        <w:t>ы</w:t>
      </w:r>
      <w:r w:rsidR="008727F1" w:rsidRPr="00370EFA">
        <w:rPr>
          <w:rFonts w:ascii="Times New Roman" w:hAnsi="Times New Roman" w:cs="Times New Roman"/>
          <w:sz w:val="24"/>
          <w:szCs w:val="24"/>
        </w:rPr>
        <w:t xml:space="preserve"> трубопроводов)</w:t>
      </w:r>
      <w:r w:rsidR="001073E3" w:rsidRPr="00370EFA">
        <w:rPr>
          <w:rFonts w:ascii="Times New Roman" w:hAnsi="Times New Roman" w:cs="Times New Roman"/>
          <w:sz w:val="24"/>
          <w:szCs w:val="24"/>
        </w:rPr>
        <w:t xml:space="preserve">, </w:t>
      </w:r>
      <w:r w:rsidRPr="00370EFA">
        <w:rPr>
          <w:rFonts w:ascii="Times New Roman" w:hAnsi="Times New Roman" w:cs="Times New Roman"/>
          <w:sz w:val="24"/>
          <w:szCs w:val="24"/>
        </w:rPr>
        <w:t xml:space="preserve">должна соответствовать требованиям ФНП ОРПД включая (но не только) приложения </w:t>
      </w:r>
      <w:r w:rsidR="001073E3" w:rsidRPr="00370EFA">
        <w:rPr>
          <w:rFonts w:ascii="Times New Roman" w:hAnsi="Times New Roman" w:cs="Times New Roman"/>
          <w:sz w:val="24"/>
          <w:szCs w:val="24"/>
        </w:rPr>
        <w:t>6</w:t>
      </w:r>
      <w:r w:rsidRPr="00370EFA">
        <w:rPr>
          <w:rFonts w:ascii="Times New Roman" w:hAnsi="Times New Roman" w:cs="Times New Roman"/>
          <w:sz w:val="24"/>
          <w:szCs w:val="24"/>
        </w:rPr>
        <w:t>,</w:t>
      </w:r>
      <w:r w:rsidR="001073E3" w:rsidRPr="00370EFA">
        <w:rPr>
          <w:rFonts w:ascii="Times New Roman" w:hAnsi="Times New Roman" w:cs="Times New Roman"/>
          <w:sz w:val="24"/>
          <w:szCs w:val="24"/>
        </w:rPr>
        <w:t xml:space="preserve"> 7 ФНП ОРПД.</w:t>
      </w:r>
    </w:p>
    <w:p w14:paraId="11AE586C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Исполнитель предоставляет Заказчику </w:t>
      </w:r>
      <w:r w:rsidR="00C603B3" w:rsidRPr="00370EFA">
        <w:rPr>
          <w:rFonts w:ascii="Times New Roman" w:hAnsi="Times New Roman" w:cs="Times New Roman"/>
          <w:sz w:val="24"/>
          <w:szCs w:val="24"/>
        </w:rPr>
        <w:t xml:space="preserve">электронные версии </w:t>
      </w:r>
      <w:r w:rsidRPr="00370EFA">
        <w:rPr>
          <w:rFonts w:ascii="Times New Roman" w:hAnsi="Times New Roman" w:cs="Times New Roman"/>
          <w:sz w:val="24"/>
          <w:szCs w:val="24"/>
        </w:rPr>
        <w:t>заключения</w:t>
      </w:r>
      <w:r w:rsidR="00C603B3" w:rsidRPr="00370EFA">
        <w:rPr>
          <w:rFonts w:ascii="Times New Roman" w:hAnsi="Times New Roman" w:cs="Times New Roman"/>
          <w:sz w:val="24"/>
          <w:szCs w:val="24"/>
        </w:rPr>
        <w:t xml:space="preserve"> и всех вышеперечисленных документов</w:t>
      </w:r>
      <w:r w:rsidRPr="00370EFA">
        <w:rPr>
          <w:rFonts w:ascii="Times New Roman" w:hAnsi="Times New Roman" w:cs="Times New Roman"/>
          <w:sz w:val="24"/>
          <w:szCs w:val="24"/>
        </w:rPr>
        <w:t xml:space="preserve">, </w:t>
      </w:r>
      <w:r w:rsidR="00C603B3" w:rsidRPr="00370EFA">
        <w:rPr>
          <w:rFonts w:ascii="Times New Roman" w:hAnsi="Times New Roman" w:cs="Times New Roman"/>
          <w:sz w:val="24"/>
          <w:szCs w:val="24"/>
        </w:rPr>
        <w:t xml:space="preserve">получаемых </w:t>
      </w:r>
      <w:r w:rsidRPr="00370EFA">
        <w:rPr>
          <w:rFonts w:ascii="Times New Roman" w:hAnsi="Times New Roman" w:cs="Times New Roman"/>
          <w:sz w:val="24"/>
          <w:szCs w:val="24"/>
        </w:rPr>
        <w:t xml:space="preserve">путем сканирования бумажного оригинала с </w:t>
      </w:r>
      <w:r w:rsidRPr="00370EFA">
        <w:rPr>
          <w:rFonts w:ascii="Times New Roman" w:hAnsi="Times New Roman" w:cs="Times New Roman"/>
          <w:sz w:val="24"/>
          <w:szCs w:val="24"/>
        </w:rPr>
        <w:lastRenderedPageBreak/>
        <w:t>приложениями в формате Adobe Reader (PDF) и Microsoft Office Word (DOC), при этом размер тома не должен превышать 50 Мб. Размеры, форматы и содержание текстовых документов и чертежей, выполненные в электронных форматах, должны быть идентичны бумажному оригиналу, к которому они прилагаются;</w:t>
      </w:r>
    </w:p>
    <w:p w14:paraId="6882D982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Документы в электронном виде передаются Заказчику на CD-RW (DVD-RW) дисках.</w:t>
      </w:r>
    </w:p>
    <w:p w14:paraId="7EDF4BDB" w14:textId="77777777" w:rsidR="00C603B3" w:rsidRPr="00370EFA" w:rsidRDefault="00C603B3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Работы по проведению экспертизы промышленной безопасности объектов экспертизы считаются выполненными после:</w:t>
      </w:r>
    </w:p>
    <w:p w14:paraId="576E0585" w14:textId="12E0FE53" w:rsidR="00C603B3" w:rsidRDefault="00C603B3" w:rsidP="00877991">
      <w:pPr>
        <w:pStyle w:val="a3"/>
        <w:numPr>
          <w:ilvl w:val="2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получения заказчиком уведомлений о внесении положительных заключений экспертизы промышленной безопасности в Реестр заключений экспертизы промышленной безопасности от территориального органа.</w:t>
      </w:r>
    </w:p>
    <w:p w14:paraId="5C896548" w14:textId="77777777" w:rsidR="003E299E" w:rsidRPr="00370EFA" w:rsidRDefault="003E299E" w:rsidP="003E299E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0DD813F" w14:textId="77777777" w:rsidR="00EB01F4" w:rsidRPr="00370EFA" w:rsidRDefault="00EB01F4" w:rsidP="00877991">
      <w:pPr>
        <w:pStyle w:val="a7"/>
        <w:keepNext/>
        <w:numPr>
          <w:ilvl w:val="0"/>
          <w:numId w:val="34"/>
        </w:numPr>
        <w:spacing w:before="120" w:after="1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FA">
        <w:rPr>
          <w:rFonts w:ascii="Times New Roman" w:hAnsi="Times New Roman" w:cs="Times New Roman"/>
          <w:b/>
          <w:sz w:val="24"/>
          <w:szCs w:val="24"/>
        </w:rPr>
        <w:t>Требования к применяемым нормативным документам:</w:t>
      </w:r>
    </w:p>
    <w:p w14:paraId="7CB452E2" w14:textId="77777777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Работы по </w:t>
      </w:r>
      <w:r w:rsidR="00F551BE" w:rsidRPr="00370EFA">
        <w:rPr>
          <w:rFonts w:ascii="Times New Roman" w:hAnsi="Times New Roman" w:cs="Times New Roman"/>
          <w:sz w:val="24"/>
          <w:szCs w:val="24"/>
        </w:rPr>
        <w:t xml:space="preserve">настоящему договору </w:t>
      </w:r>
      <w:r w:rsidRPr="00370EFA">
        <w:rPr>
          <w:rFonts w:ascii="Times New Roman" w:hAnsi="Times New Roman" w:cs="Times New Roman"/>
          <w:sz w:val="24"/>
          <w:szCs w:val="24"/>
        </w:rPr>
        <w:t>должны проводиться в соответствии с действующими нормативными документами:</w:t>
      </w:r>
    </w:p>
    <w:p w14:paraId="2CDC91D4" w14:textId="484DA543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Федеральный закон от 21.07.1997 </w:t>
      </w:r>
      <w:r w:rsidR="00267EFA" w:rsidRPr="00370EFA">
        <w:rPr>
          <w:rFonts w:ascii="Times New Roman" w:hAnsi="Times New Roman" w:cs="Times New Roman"/>
          <w:sz w:val="24"/>
          <w:szCs w:val="24"/>
        </w:rPr>
        <w:t>№</w:t>
      </w:r>
      <w:r w:rsidRPr="00370EFA">
        <w:rPr>
          <w:rFonts w:ascii="Times New Roman" w:hAnsi="Times New Roman" w:cs="Times New Roman"/>
          <w:sz w:val="24"/>
          <w:szCs w:val="24"/>
        </w:rPr>
        <w:t xml:space="preserve"> 116-ФЗ </w:t>
      </w:r>
      <w:r w:rsidR="00C77EA6" w:rsidRPr="00370EFA">
        <w:rPr>
          <w:rFonts w:ascii="Times New Roman" w:hAnsi="Times New Roman" w:cs="Times New Roman"/>
          <w:sz w:val="24"/>
          <w:szCs w:val="24"/>
        </w:rPr>
        <w:t xml:space="preserve">(ред. от </w:t>
      </w:r>
      <w:r w:rsidR="00267EFA" w:rsidRPr="00370EFA">
        <w:rPr>
          <w:rFonts w:ascii="Times New Roman" w:hAnsi="Times New Roman" w:cs="Times New Roman"/>
          <w:sz w:val="24"/>
          <w:szCs w:val="24"/>
        </w:rPr>
        <w:t>29.12.2022</w:t>
      </w:r>
      <w:r w:rsidR="00C77EA6" w:rsidRPr="00370EFA">
        <w:rPr>
          <w:rFonts w:ascii="Times New Roman" w:hAnsi="Times New Roman" w:cs="Times New Roman"/>
          <w:sz w:val="24"/>
          <w:szCs w:val="24"/>
        </w:rPr>
        <w:t xml:space="preserve">) </w:t>
      </w:r>
      <w:r w:rsidR="00E16530" w:rsidRPr="00370EFA">
        <w:rPr>
          <w:rFonts w:ascii="Times New Roman" w:hAnsi="Times New Roman" w:cs="Times New Roman"/>
          <w:sz w:val="24"/>
          <w:szCs w:val="24"/>
        </w:rPr>
        <w:t>«</w:t>
      </w:r>
      <w:r w:rsidRPr="00370EFA">
        <w:rPr>
          <w:rFonts w:ascii="Times New Roman" w:hAnsi="Times New Roman" w:cs="Times New Roman"/>
          <w:sz w:val="24"/>
          <w:szCs w:val="24"/>
        </w:rPr>
        <w:t>О промышленной безопасности опасных производственных объектов</w:t>
      </w:r>
      <w:r w:rsidR="00E16530" w:rsidRPr="00370EFA">
        <w:rPr>
          <w:rFonts w:ascii="Times New Roman" w:hAnsi="Times New Roman" w:cs="Times New Roman"/>
          <w:sz w:val="24"/>
          <w:szCs w:val="24"/>
        </w:rPr>
        <w:t xml:space="preserve">» </w:t>
      </w:r>
      <w:r w:rsidRPr="00370EFA">
        <w:rPr>
          <w:rFonts w:ascii="Times New Roman" w:hAnsi="Times New Roman" w:cs="Times New Roman"/>
          <w:sz w:val="24"/>
          <w:szCs w:val="24"/>
        </w:rPr>
        <w:t>(с изменениями и дополнениями);</w:t>
      </w:r>
    </w:p>
    <w:p w14:paraId="24D330E2" w14:textId="6C2EA651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Федеральный закон от 27.12.2002 </w:t>
      </w:r>
      <w:r w:rsidR="00267EFA" w:rsidRPr="00370EFA">
        <w:rPr>
          <w:rFonts w:ascii="Times New Roman" w:hAnsi="Times New Roman" w:cs="Times New Roman"/>
          <w:sz w:val="24"/>
          <w:szCs w:val="24"/>
        </w:rPr>
        <w:t>№</w:t>
      </w:r>
      <w:r w:rsidRPr="00370EFA">
        <w:rPr>
          <w:rFonts w:ascii="Times New Roman" w:hAnsi="Times New Roman" w:cs="Times New Roman"/>
          <w:sz w:val="24"/>
          <w:szCs w:val="24"/>
        </w:rPr>
        <w:t xml:space="preserve"> 184-ФЗ (ред. от </w:t>
      </w:r>
      <w:r w:rsidR="00E16530" w:rsidRPr="00370EFA">
        <w:rPr>
          <w:rFonts w:ascii="Times New Roman" w:hAnsi="Times New Roman" w:cs="Times New Roman"/>
          <w:sz w:val="24"/>
          <w:szCs w:val="24"/>
        </w:rPr>
        <w:t>02.07.2021</w:t>
      </w:r>
      <w:r w:rsidRPr="00370EFA">
        <w:rPr>
          <w:rFonts w:ascii="Times New Roman" w:hAnsi="Times New Roman" w:cs="Times New Roman"/>
          <w:sz w:val="24"/>
          <w:szCs w:val="24"/>
        </w:rPr>
        <w:t xml:space="preserve">) </w:t>
      </w:r>
      <w:r w:rsidR="00E16530" w:rsidRPr="00370EFA">
        <w:rPr>
          <w:rFonts w:ascii="Times New Roman" w:hAnsi="Times New Roman" w:cs="Times New Roman"/>
          <w:sz w:val="24"/>
          <w:szCs w:val="24"/>
        </w:rPr>
        <w:t>«</w:t>
      </w:r>
      <w:r w:rsidRPr="00370EFA">
        <w:rPr>
          <w:rFonts w:ascii="Times New Roman" w:hAnsi="Times New Roman" w:cs="Times New Roman"/>
          <w:sz w:val="24"/>
          <w:szCs w:val="24"/>
        </w:rPr>
        <w:t>О техническом регулировании</w:t>
      </w:r>
      <w:r w:rsidR="00E16530" w:rsidRPr="00370EFA">
        <w:rPr>
          <w:rFonts w:ascii="Times New Roman" w:hAnsi="Times New Roman" w:cs="Times New Roman"/>
          <w:sz w:val="24"/>
          <w:szCs w:val="24"/>
        </w:rPr>
        <w:t xml:space="preserve">» </w:t>
      </w:r>
      <w:r w:rsidRPr="00370EFA">
        <w:rPr>
          <w:rFonts w:ascii="Times New Roman" w:hAnsi="Times New Roman" w:cs="Times New Roman"/>
          <w:sz w:val="24"/>
          <w:szCs w:val="24"/>
        </w:rPr>
        <w:t>(с изменениями и дополнениями);</w:t>
      </w:r>
    </w:p>
    <w:p w14:paraId="550710C9" w14:textId="1BC4301C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</w:t>
      </w:r>
      <w:r w:rsidR="00E16530" w:rsidRPr="00370EFA">
        <w:rPr>
          <w:rFonts w:ascii="Times New Roman" w:hAnsi="Times New Roman" w:cs="Times New Roman"/>
          <w:sz w:val="24"/>
          <w:szCs w:val="24"/>
        </w:rPr>
        <w:t>«</w:t>
      </w:r>
      <w:r w:rsidRPr="00370EFA">
        <w:rPr>
          <w:rFonts w:ascii="Times New Roman" w:hAnsi="Times New Roman" w:cs="Times New Roman"/>
          <w:sz w:val="24"/>
          <w:szCs w:val="24"/>
        </w:rPr>
        <w:t>Правила проведения экспертизы промышленной безопасности</w:t>
      </w:r>
      <w:r w:rsidR="00E16530" w:rsidRPr="00370EFA">
        <w:rPr>
          <w:rFonts w:ascii="Times New Roman" w:hAnsi="Times New Roman" w:cs="Times New Roman"/>
          <w:sz w:val="24"/>
          <w:szCs w:val="24"/>
        </w:rPr>
        <w:t xml:space="preserve">» </w:t>
      </w:r>
      <w:r w:rsidR="00E81117" w:rsidRPr="00370EFA">
        <w:rPr>
          <w:rFonts w:ascii="Times New Roman" w:hAnsi="Times New Roman" w:cs="Times New Roman"/>
          <w:sz w:val="24"/>
          <w:szCs w:val="24"/>
        </w:rPr>
        <w:t xml:space="preserve">Приказ Ростехнадзора от 20.10.2020 </w:t>
      </w:r>
      <w:r w:rsidR="0029110B" w:rsidRPr="00370EFA">
        <w:rPr>
          <w:rFonts w:ascii="Times New Roman" w:hAnsi="Times New Roman" w:cs="Times New Roman"/>
          <w:sz w:val="24"/>
          <w:szCs w:val="24"/>
        </w:rPr>
        <w:t>№</w:t>
      </w:r>
      <w:r w:rsidR="00E81117" w:rsidRPr="00370EFA">
        <w:rPr>
          <w:rFonts w:ascii="Times New Roman" w:hAnsi="Times New Roman" w:cs="Times New Roman"/>
          <w:sz w:val="24"/>
          <w:szCs w:val="24"/>
        </w:rPr>
        <w:t xml:space="preserve"> 420</w:t>
      </w:r>
      <w:r w:rsidR="0029110B" w:rsidRPr="00370EFA">
        <w:rPr>
          <w:rFonts w:ascii="Times New Roman" w:hAnsi="Times New Roman" w:cs="Times New Roman"/>
          <w:sz w:val="24"/>
          <w:szCs w:val="24"/>
        </w:rPr>
        <w:t xml:space="preserve"> (ред. от 13.04.2022)</w:t>
      </w:r>
      <w:r w:rsidRPr="00370EFA">
        <w:rPr>
          <w:rFonts w:ascii="Times New Roman" w:hAnsi="Times New Roman" w:cs="Times New Roman"/>
          <w:sz w:val="24"/>
          <w:szCs w:val="24"/>
        </w:rPr>
        <w:t>;</w:t>
      </w:r>
    </w:p>
    <w:p w14:paraId="0B1BE230" w14:textId="668DA9B9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"Правила промышленной безопасности </w:t>
      </w:r>
      <w:r w:rsidR="008541EC" w:rsidRPr="00370EFA">
        <w:rPr>
          <w:rFonts w:ascii="Times New Roman" w:hAnsi="Times New Roman" w:cs="Times New Roman"/>
          <w:sz w:val="24"/>
          <w:szCs w:val="24"/>
        </w:rPr>
        <w:t xml:space="preserve">при </w:t>
      </w:r>
      <w:r w:rsidRPr="00370EFA">
        <w:rPr>
          <w:rFonts w:ascii="Times New Roman" w:hAnsi="Times New Roman" w:cs="Times New Roman"/>
          <w:sz w:val="24"/>
          <w:szCs w:val="24"/>
        </w:rPr>
        <w:t>использ</w:t>
      </w:r>
      <w:r w:rsidR="008541EC" w:rsidRPr="00370EFA">
        <w:rPr>
          <w:rFonts w:ascii="Times New Roman" w:hAnsi="Times New Roman" w:cs="Times New Roman"/>
          <w:sz w:val="24"/>
          <w:szCs w:val="24"/>
        </w:rPr>
        <w:t>овании</w:t>
      </w:r>
      <w:r w:rsidRPr="00370EFA">
        <w:rPr>
          <w:rFonts w:ascii="Times New Roman" w:hAnsi="Times New Roman" w:cs="Times New Roman"/>
          <w:sz w:val="24"/>
          <w:szCs w:val="24"/>
        </w:rPr>
        <w:t xml:space="preserve"> оборудовани</w:t>
      </w:r>
      <w:r w:rsidR="008541EC" w:rsidRPr="00370EFA">
        <w:rPr>
          <w:rFonts w:ascii="Times New Roman" w:hAnsi="Times New Roman" w:cs="Times New Roman"/>
          <w:sz w:val="24"/>
          <w:szCs w:val="24"/>
        </w:rPr>
        <w:t>я</w:t>
      </w:r>
      <w:r w:rsidRPr="00370EFA">
        <w:rPr>
          <w:rFonts w:ascii="Times New Roman" w:hAnsi="Times New Roman" w:cs="Times New Roman"/>
          <w:sz w:val="24"/>
          <w:szCs w:val="24"/>
        </w:rPr>
        <w:t>, работ</w:t>
      </w:r>
      <w:r w:rsidR="00E81117" w:rsidRPr="00370EFA">
        <w:rPr>
          <w:rFonts w:ascii="Times New Roman" w:hAnsi="Times New Roman" w:cs="Times New Roman"/>
          <w:sz w:val="24"/>
          <w:szCs w:val="24"/>
        </w:rPr>
        <w:t>ающе</w:t>
      </w:r>
      <w:r w:rsidR="008541EC" w:rsidRPr="00370EFA">
        <w:rPr>
          <w:rFonts w:ascii="Times New Roman" w:hAnsi="Times New Roman" w:cs="Times New Roman"/>
          <w:sz w:val="24"/>
          <w:szCs w:val="24"/>
        </w:rPr>
        <w:t>го</w:t>
      </w:r>
      <w:r w:rsidR="00E81117" w:rsidRPr="00370EFA">
        <w:rPr>
          <w:rFonts w:ascii="Times New Roman" w:hAnsi="Times New Roman" w:cs="Times New Roman"/>
          <w:sz w:val="24"/>
          <w:szCs w:val="24"/>
        </w:rPr>
        <w:t xml:space="preserve"> под избыточным давлением" Приказ Ростехнадзора от 15.12.2020 </w:t>
      </w:r>
      <w:r w:rsidR="0029110B" w:rsidRPr="00370EFA">
        <w:rPr>
          <w:rFonts w:ascii="Times New Roman" w:hAnsi="Times New Roman" w:cs="Times New Roman"/>
          <w:sz w:val="24"/>
          <w:szCs w:val="24"/>
        </w:rPr>
        <w:t>№</w:t>
      </w:r>
      <w:r w:rsidR="00E81117" w:rsidRPr="00370EFA">
        <w:rPr>
          <w:rFonts w:ascii="Times New Roman" w:hAnsi="Times New Roman" w:cs="Times New Roman"/>
          <w:sz w:val="24"/>
          <w:szCs w:val="24"/>
        </w:rPr>
        <w:t xml:space="preserve"> 536</w:t>
      </w:r>
      <w:r w:rsidRPr="00370EFA">
        <w:rPr>
          <w:rFonts w:ascii="Times New Roman" w:hAnsi="Times New Roman" w:cs="Times New Roman"/>
          <w:sz w:val="24"/>
          <w:szCs w:val="24"/>
        </w:rPr>
        <w:t>;</w:t>
      </w:r>
    </w:p>
    <w:p w14:paraId="47C105E2" w14:textId="2745D9AD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</w:t>
      </w:r>
      <w:r w:rsidR="00E16530" w:rsidRPr="00370EFA">
        <w:rPr>
          <w:rFonts w:ascii="Times New Roman" w:hAnsi="Times New Roman" w:cs="Times New Roman"/>
          <w:sz w:val="24"/>
          <w:szCs w:val="24"/>
        </w:rPr>
        <w:t>«</w:t>
      </w:r>
      <w:r w:rsidRPr="00370EFA">
        <w:rPr>
          <w:rFonts w:ascii="Times New Roman" w:hAnsi="Times New Roman" w:cs="Times New Roman"/>
          <w:sz w:val="24"/>
          <w:szCs w:val="24"/>
        </w:rPr>
        <w:t>Требования к производству сварочных работ на опасных производственных объектах</w:t>
      </w:r>
      <w:r w:rsidR="00E16530" w:rsidRPr="00370EFA">
        <w:rPr>
          <w:rFonts w:ascii="Times New Roman" w:hAnsi="Times New Roman" w:cs="Times New Roman"/>
          <w:sz w:val="24"/>
          <w:szCs w:val="24"/>
        </w:rPr>
        <w:t xml:space="preserve">» </w:t>
      </w:r>
      <w:r w:rsidR="00E81117" w:rsidRPr="00370EFA">
        <w:rPr>
          <w:rFonts w:ascii="Times New Roman" w:hAnsi="Times New Roman" w:cs="Times New Roman"/>
          <w:sz w:val="24"/>
          <w:szCs w:val="24"/>
        </w:rPr>
        <w:t xml:space="preserve">Приказ Ростехнадзора от 11.12.2020 </w:t>
      </w:r>
      <w:r w:rsidR="0029110B" w:rsidRPr="00370EFA">
        <w:rPr>
          <w:rFonts w:ascii="Times New Roman" w:hAnsi="Times New Roman" w:cs="Times New Roman"/>
          <w:sz w:val="24"/>
          <w:szCs w:val="24"/>
        </w:rPr>
        <w:t>№</w:t>
      </w:r>
      <w:r w:rsidR="00E81117" w:rsidRPr="00370EFA">
        <w:rPr>
          <w:rFonts w:ascii="Times New Roman" w:hAnsi="Times New Roman" w:cs="Times New Roman"/>
          <w:sz w:val="24"/>
          <w:szCs w:val="24"/>
        </w:rPr>
        <w:t xml:space="preserve"> 519</w:t>
      </w:r>
      <w:r w:rsidR="0029110B" w:rsidRPr="00370EFA">
        <w:rPr>
          <w:rFonts w:ascii="Times New Roman" w:hAnsi="Times New Roman" w:cs="Times New Roman"/>
          <w:sz w:val="24"/>
          <w:szCs w:val="24"/>
        </w:rPr>
        <w:t xml:space="preserve"> (ред. от 03.02.2023)</w:t>
      </w:r>
      <w:r w:rsidR="00E81117" w:rsidRPr="00370EFA">
        <w:rPr>
          <w:rFonts w:ascii="Times New Roman" w:hAnsi="Times New Roman" w:cs="Times New Roman"/>
          <w:sz w:val="24"/>
          <w:szCs w:val="24"/>
        </w:rPr>
        <w:t>;</w:t>
      </w:r>
    </w:p>
    <w:p w14:paraId="530B7CA7" w14:textId="14B05E2B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</w:t>
      </w:r>
      <w:r w:rsidR="00E16530" w:rsidRPr="00370EFA">
        <w:rPr>
          <w:rFonts w:ascii="Times New Roman" w:hAnsi="Times New Roman" w:cs="Times New Roman"/>
          <w:sz w:val="24"/>
          <w:szCs w:val="24"/>
        </w:rPr>
        <w:t>«</w:t>
      </w:r>
      <w:r w:rsidRPr="00370EFA">
        <w:rPr>
          <w:rFonts w:ascii="Times New Roman" w:hAnsi="Times New Roman" w:cs="Times New Roman"/>
          <w:sz w:val="24"/>
          <w:szCs w:val="24"/>
        </w:rPr>
        <w:t xml:space="preserve">Основные требования к проведению неразрушающего контроля технических устройств, зданий и сооружений на опасных производственных объектах» </w:t>
      </w:r>
      <w:r w:rsidR="0011782A" w:rsidRPr="00370EFA">
        <w:rPr>
          <w:rFonts w:ascii="Times New Roman" w:hAnsi="Times New Roman" w:cs="Times New Roman"/>
          <w:sz w:val="24"/>
          <w:szCs w:val="24"/>
        </w:rPr>
        <w:t xml:space="preserve">Приказ Ростехнадзора от 01.12.2020 </w:t>
      </w:r>
      <w:r w:rsidR="0029110B" w:rsidRPr="00370EFA">
        <w:rPr>
          <w:rFonts w:ascii="Times New Roman" w:hAnsi="Times New Roman" w:cs="Times New Roman"/>
          <w:sz w:val="24"/>
          <w:szCs w:val="24"/>
        </w:rPr>
        <w:t>№</w:t>
      </w:r>
      <w:r w:rsidR="0011782A" w:rsidRPr="00370EFA">
        <w:rPr>
          <w:rFonts w:ascii="Times New Roman" w:hAnsi="Times New Roman" w:cs="Times New Roman"/>
          <w:sz w:val="24"/>
          <w:szCs w:val="24"/>
        </w:rPr>
        <w:t xml:space="preserve"> 478;</w:t>
      </w:r>
    </w:p>
    <w:p w14:paraId="71B05901" w14:textId="17B0A887" w:rsidR="005D4F18" w:rsidRPr="00370EFA" w:rsidRDefault="005D4F18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"ГОСТ Р 55596-2013. Национальный стандарт Российской Федерации. Сети тепловые. Нормы и методы расчета на прочность и сейсмические воздействия" (утв. и введен в действие Приказом Росстандарта от 25.10.2013 № 1196-ст);</w:t>
      </w:r>
    </w:p>
    <w:p w14:paraId="49B02907" w14:textId="70B52DF1" w:rsidR="00EB01F4" w:rsidRPr="00370EFA" w:rsidRDefault="00D5092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</w:t>
      </w:r>
      <w:r w:rsidR="00E16530" w:rsidRPr="00370EFA">
        <w:rPr>
          <w:rFonts w:ascii="Times New Roman" w:hAnsi="Times New Roman" w:cs="Times New Roman"/>
          <w:sz w:val="24"/>
          <w:szCs w:val="24"/>
        </w:rPr>
        <w:t>«</w:t>
      </w:r>
      <w:r w:rsidRPr="00370EFA">
        <w:rPr>
          <w:rFonts w:ascii="Times New Roman" w:hAnsi="Times New Roman" w:cs="Times New Roman"/>
          <w:sz w:val="24"/>
          <w:szCs w:val="24"/>
        </w:rPr>
        <w:t>Правила осуществления эксплуатационного контроля металла и продления срока службы основных элементов котлов и трубопроводов тепловых электростанций</w:t>
      </w:r>
      <w:r w:rsidR="00E16530" w:rsidRPr="00370EFA">
        <w:rPr>
          <w:rFonts w:ascii="Times New Roman" w:hAnsi="Times New Roman" w:cs="Times New Roman"/>
          <w:sz w:val="24"/>
          <w:szCs w:val="24"/>
        </w:rPr>
        <w:t xml:space="preserve">» </w:t>
      </w:r>
      <w:r w:rsidRPr="00370EFA">
        <w:rPr>
          <w:rFonts w:ascii="Times New Roman" w:hAnsi="Times New Roman" w:cs="Times New Roman"/>
          <w:sz w:val="24"/>
          <w:szCs w:val="24"/>
        </w:rPr>
        <w:t xml:space="preserve">Приказ Ростехнадзора от 15.12.2020 </w:t>
      </w:r>
      <w:r w:rsidR="0045646E" w:rsidRPr="00370EFA">
        <w:rPr>
          <w:rFonts w:ascii="Times New Roman" w:hAnsi="Times New Roman" w:cs="Times New Roman"/>
          <w:sz w:val="24"/>
          <w:szCs w:val="24"/>
        </w:rPr>
        <w:t>№</w:t>
      </w:r>
      <w:r w:rsidRPr="00370EFA">
        <w:rPr>
          <w:rFonts w:ascii="Times New Roman" w:hAnsi="Times New Roman" w:cs="Times New Roman"/>
          <w:sz w:val="24"/>
          <w:szCs w:val="24"/>
        </w:rPr>
        <w:t xml:space="preserve"> 535</w:t>
      </w:r>
      <w:r w:rsidR="00EB01F4" w:rsidRPr="00370EFA">
        <w:rPr>
          <w:rFonts w:ascii="Times New Roman" w:hAnsi="Times New Roman" w:cs="Times New Roman"/>
          <w:sz w:val="24"/>
          <w:szCs w:val="24"/>
        </w:rPr>
        <w:t>;</w:t>
      </w:r>
    </w:p>
    <w:p w14:paraId="0622CF22" w14:textId="741E648B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Национальный стандарт Российской Федерации. Контроль неразрушающий. Соединения сварные. Методы ультразвуковые, ГОСТ Р 55724-2013 (утв. и введен в действие Приказом Росстандарта от 08.11.2013 </w:t>
      </w:r>
      <w:r w:rsidR="0045646E" w:rsidRPr="00370EFA">
        <w:rPr>
          <w:rFonts w:ascii="Times New Roman" w:hAnsi="Times New Roman" w:cs="Times New Roman"/>
          <w:sz w:val="24"/>
          <w:szCs w:val="24"/>
        </w:rPr>
        <w:t>№</w:t>
      </w:r>
      <w:r w:rsidRPr="00370EFA">
        <w:rPr>
          <w:rFonts w:ascii="Times New Roman" w:hAnsi="Times New Roman" w:cs="Times New Roman"/>
          <w:sz w:val="24"/>
          <w:szCs w:val="24"/>
        </w:rPr>
        <w:t xml:space="preserve"> 1410-ст);</w:t>
      </w:r>
    </w:p>
    <w:p w14:paraId="0070F9D0" w14:textId="1F22BABE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Национальный стандарт Российской Федерации. Неразрушающий контроль сварных соединений. Ультразвуковой контроль. Технология, уровни контроля и оценки, ГОСТ Р ИСО 17640-2016 (утв. и введен в действие Приказом Росстандарта от 01.04.2016 </w:t>
      </w:r>
      <w:r w:rsidR="0045646E" w:rsidRPr="00370EFA">
        <w:rPr>
          <w:rFonts w:ascii="Times New Roman" w:hAnsi="Times New Roman" w:cs="Times New Roman"/>
          <w:sz w:val="24"/>
          <w:szCs w:val="24"/>
        </w:rPr>
        <w:t>№</w:t>
      </w:r>
      <w:r w:rsidRPr="00370EFA">
        <w:rPr>
          <w:rFonts w:ascii="Times New Roman" w:hAnsi="Times New Roman" w:cs="Times New Roman"/>
          <w:sz w:val="24"/>
          <w:szCs w:val="24"/>
        </w:rPr>
        <w:t xml:space="preserve"> 238-ст);</w:t>
      </w:r>
    </w:p>
    <w:p w14:paraId="092C455B" w14:textId="0448A135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Методические рекомендации о порядке проведения магнитопорошкового контроля технических устройств и сооружений, применяемых и эксплуатируемых на опасных производственных объектах, РД 13-05-2006 (утв. Приказом Ростехнадзора от 13.12.2006 </w:t>
      </w:r>
      <w:r w:rsidR="0045646E" w:rsidRPr="00370EFA">
        <w:rPr>
          <w:rFonts w:ascii="Times New Roman" w:hAnsi="Times New Roman" w:cs="Times New Roman"/>
          <w:sz w:val="24"/>
          <w:szCs w:val="24"/>
        </w:rPr>
        <w:t>№</w:t>
      </w:r>
      <w:r w:rsidRPr="00370EFA">
        <w:rPr>
          <w:rFonts w:ascii="Times New Roman" w:hAnsi="Times New Roman" w:cs="Times New Roman"/>
          <w:sz w:val="24"/>
          <w:szCs w:val="24"/>
        </w:rPr>
        <w:t xml:space="preserve"> 1072);</w:t>
      </w:r>
    </w:p>
    <w:p w14:paraId="026D6EA8" w14:textId="0DCCA934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 xml:space="preserve">Методические рекомендации о порядке проведения капиллярного контроля технических устройств и сооружений, применяемых и эксплуатируемых на опасных производственных объектах, РД 13-06-2006 (утв. Приказом Ростехнадзора от 13.12.2006 </w:t>
      </w:r>
      <w:r w:rsidR="0045646E" w:rsidRPr="00370EFA">
        <w:rPr>
          <w:rFonts w:ascii="Times New Roman" w:hAnsi="Times New Roman" w:cs="Times New Roman"/>
          <w:sz w:val="24"/>
          <w:szCs w:val="24"/>
        </w:rPr>
        <w:t>№</w:t>
      </w:r>
      <w:r w:rsidRPr="00370EFA">
        <w:rPr>
          <w:rFonts w:ascii="Times New Roman" w:hAnsi="Times New Roman" w:cs="Times New Roman"/>
          <w:sz w:val="24"/>
          <w:szCs w:val="24"/>
        </w:rPr>
        <w:t xml:space="preserve"> 1072);</w:t>
      </w:r>
    </w:p>
    <w:p w14:paraId="3B3AE3A8" w14:textId="57CEAF12" w:rsidR="00EB01F4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по проведению технического освидетельствования паровых и водогрейных котлов, сосудов, работающих под давлением, трубопроводов пара и горячей воды, РД 03-29-93 (утв. Постановлением Госгортехнадзора РФ от 23.08.1993 </w:t>
      </w:r>
      <w:r w:rsidR="0045646E" w:rsidRPr="00370EFA">
        <w:rPr>
          <w:rFonts w:ascii="Times New Roman" w:hAnsi="Times New Roman" w:cs="Times New Roman"/>
          <w:sz w:val="24"/>
          <w:szCs w:val="24"/>
        </w:rPr>
        <w:t>№</w:t>
      </w:r>
      <w:r w:rsidRPr="00370EFA">
        <w:rPr>
          <w:rFonts w:ascii="Times New Roman" w:hAnsi="Times New Roman" w:cs="Times New Roman"/>
          <w:sz w:val="24"/>
          <w:szCs w:val="24"/>
        </w:rPr>
        <w:t xml:space="preserve"> 30);</w:t>
      </w:r>
    </w:p>
    <w:p w14:paraId="5D3C8434" w14:textId="77777777" w:rsidR="00325FF1" w:rsidRPr="00370EFA" w:rsidRDefault="00EB01F4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Котлы паровые и водогрейные, трубопроводы пара и горячей воды, сосуды. Сварные соединения. Контроль качества. Ультразвуковой контроль. Основные положения, РД 34.17.302-97 (ОП 501 ЦД-97), (утв. РАО "ЕЭС России" 12.12.1996, с изм. №1 от 11.12.1998г.);</w:t>
      </w:r>
    </w:p>
    <w:p w14:paraId="75A8A1B8" w14:textId="77777777" w:rsidR="008E3792" w:rsidRPr="00370EFA" w:rsidRDefault="008E3792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СТО 70238424.27.100.005-2008 Основные элементы котлов, турбин и трубопроводов ТЭС. Контроль состояния металла. Нормы и требования.</w:t>
      </w:r>
    </w:p>
    <w:p w14:paraId="61510016" w14:textId="77777777" w:rsidR="00BB5493" w:rsidRPr="00370EFA" w:rsidRDefault="00BB5493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ГОСТ 31937-2011 «Здания и сооружения. Правила обследования и мониторинга технического состояния» и СТО 70238424.27.010.011-2008 «Здания и сооружения объектов энергетики. Методика оценки технического состояния».</w:t>
      </w:r>
    </w:p>
    <w:p w14:paraId="7D2783AF" w14:textId="0DA22CBF" w:rsidR="008938AB" w:rsidRPr="00FA1655" w:rsidRDefault="00BB5493" w:rsidP="00877991">
      <w:pPr>
        <w:pStyle w:val="a3"/>
        <w:numPr>
          <w:ilvl w:val="1"/>
          <w:numId w:val="34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70EFA">
        <w:rPr>
          <w:rFonts w:ascii="Times New Roman" w:hAnsi="Times New Roman" w:cs="Times New Roman"/>
          <w:sz w:val="24"/>
          <w:szCs w:val="24"/>
        </w:rPr>
        <w:t>При необходимости категория технического состояния конструкций уточняется в соответствии с СП 13-102-2003 «Правила обследования несущих строительных конструкций зданий и сооружений»</w:t>
      </w:r>
      <w:r w:rsidR="00B9362E" w:rsidRPr="00370EFA">
        <w:rPr>
          <w:rFonts w:ascii="Times New Roman" w:hAnsi="Times New Roman" w:cs="Times New Roman"/>
          <w:sz w:val="24"/>
          <w:szCs w:val="24"/>
        </w:rPr>
        <w:t xml:space="preserve"> СП 13-102-2003. Правила обследования несущих строительных конструкций зданий и сооружений" (принят Постановлением Госстроя РФ от 21.08.2003 </w:t>
      </w:r>
      <w:r w:rsidR="0045646E" w:rsidRPr="00370EFA">
        <w:rPr>
          <w:rFonts w:ascii="Times New Roman" w:hAnsi="Times New Roman" w:cs="Times New Roman"/>
          <w:sz w:val="24"/>
          <w:szCs w:val="24"/>
        </w:rPr>
        <w:t>№</w:t>
      </w:r>
      <w:r w:rsidR="00B9362E" w:rsidRPr="00370EFA">
        <w:rPr>
          <w:rFonts w:ascii="Times New Roman" w:hAnsi="Times New Roman" w:cs="Times New Roman"/>
          <w:sz w:val="24"/>
          <w:szCs w:val="24"/>
        </w:rPr>
        <w:t xml:space="preserve"> 153)</w:t>
      </w:r>
      <w:r w:rsidRPr="00370EFA">
        <w:rPr>
          <w:rFonts w:ascii="Times New Roman" w:hAnsi="Times New Roman" w:cs="Times New Roman"/>
          <w:sz w:val="24"/>
          <w:szCs w:val="24"/>
        </w:rPr>
        <w:t xml:space="preserve"> и РД 22-01.97 «Требования к проведению оценки безопасности эксплуатации производственных зданий и сооружений поднадзорных промышленных производств и объектов (обследование строительных конструкций специализированными организациями)»</w:t>
      </w:r>
      <w:r w:rsidR="00686A1A" w:rsidRPr="00370EFA">
        <w:rPr>
          <w:rFonts w:ascii="Times New Roman" w:hAnsi="Times New Roman" w:cs="Times New Roman"/>
          <w:sz w:val="24"/>
          <w:szCs w:val="24"/>
        </w:rPr>
        <w:t>.</w:t>
      </w:r>
    </w:p>
    <w:p w14:paraId="219B4294" w14:textId="77777777" w:rsidR="00FA1655" w:rsidRPr="00221910" w:rsidRDefault="00FA1655" w:rsidP="00FA1655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05741A2" w14:textId="082827E6" w:rsidR="00FA1655" w:rsidRPr="003A74EC" w:rsidRDefault="003A74EC" w:rsidP="003A74EC">
      <w:pPr>
        <w:pStyle w:val="a3"/>
        <w:numPr>
          <w:ilvl w:val="0"/>
          <w:numId w:val="3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74EC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2E0DF5" w:rsidRPr="003A74EC">
        <w:rPr>
          <w:rFonts w:ascii="Times New Roman" w:hAnsi="Times New Roman" w:cs="Times New Roman"/>
          <w:b/>
          <w:bCs/>
          <w:sz w:val="24"/>
          <w:szCs w:val="24"/>
        </w:rPr>
        <w:t xml:space="preserve">арантийный срок: </w:t>
      </w:r>
      <w:r w:rsidRPr="003A74EC">
        <w:rPr>
          <w:rFonts w:ascii="Times New Roman" w:hAnsi="Times New Roman" w:cs="Times New Roman"/>
          <w:sz w:val="24"/>
          <w:szCs w:val="24"/>
        </w:rPr>
        <w:t>на весь срок действия выданного заключения экспертизы промышленной безопасности.</w:t>
      </w:r>
    </w:p>
    <w:p w14:paraId="41035A4A" w14:textId="2808E40E" w:rsidR="008938AB" w:rsidRPr="008938AB" w:rsidRDefault="008938AB" w:rsidP="00877991">
      <w:pPr>
        <w:pStyle w:val="a7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938AB">
        <w:rPr>
          <w:rFonts w:ascii="Times New Roman" w:hAnsi="Times New Roman" w:cs="Times New Roman"/>
          <w:b/>
          <w:bCs/>
          <w:sz w:val="24"/>
          <w:szCs w:val="24"/>
        </w:rPr>
        <w:t>Приложение:</w:t>
      </w:r>
    </w:p>
    <w:p w14:paraId="7AE2C5DF" w14:textId="18DAEF4F" w:rsidR="00221910" w:rsidRDefault="008938AB" w:rsidP="00C90AA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938AB">
        <w:rPr>
          <w:rFonts w:ascii="Times New Roman" w:hAnsi="Times New Roman" w:cs="Times New Roman"/>
          <w:sz w:val="24"/>
          <w:szCs w:val="24"/>
        </w:rPr>
        <w:t xml:space="preserve">№1 – </w:t>
      </w:r>
      <w:bookmarkStart w:id="7" w:name="_Hlk150942456"/>
      <w:r w:rsidRPr="008938AB">
        <w:rPr>
          <w:rFonts w:ascii="Times New Roman" w:hAnsi="Times New Roman" w:cs="Times New Roman"/>
          <w:sz w:val="24"/>
          <w:szCs w:val="24"/>
        </w:rPr>
        <w:t xml:space="preserve">Перечень трубопроводов УТС ТЭЦ-9 на выполнение </w:t>
      </w:r>
      <w:r w:rsidR="00707F22" w:rsidRPr="00707F22">
        <w:rPr>
          <w:rFonts w:ascii="Times New Roman" w:hAnsi="Times New Roman" w:cs="Times New Roman"/>
          <w:sz w:val="24"/>
          <w:szCs w:val="24"/>
        </w:rPr>
        <w:t>экспертиз</w:t>
      </w:r>
      <w:r w:rsidR="00707F22">
        <w:rPr>
          <w:rFonts w:ascii="Times New Roman" w:hAnsi="Times New Roman" w:cs="Times New Roman"/>
          <w:sz w:val="24"/>
          <w:szCs w:val="24"/>
        </w:rPr>
        <w:t>ы</w:t>
      </w:r>
      <w:r w:rsidR="00707F22" w:rsidRPr="00707F22">
        <w:rPr>
          <w:rFonts w:ascii="Times New Roman" w:hAnsi="Times New Roman" w:cs="Times New Roman"/>
          <w:sz w:val="24"/>
          <w:szCs w:val="24"/>
        </w:rPr>
        <w:t xml:space="preserve"> промышленной безопасности</w:t>
      </w:r>
      <w:bookmarkEnd w:id="7"/>
      <w:r w:rsidRPr="008938AB">
        <w:rPr>
          <w:rFonts w:ascii="Times New Roman" w:hAnsi="Times New Roman" w:cs="Times New Roman"/>
          <w:sz w:val="24"/>
          <w:szCs w:val="24"/>
        </w:rPr>
        <w:t xml:space="preserve"> на </w:t>
      </w:r>
      <w:r w:rsidR="00BB6CCF">
        <w:rPr>
          <w:rFonts w:ascii="Times New Roman" w:hAnsi="Times New Roman" w:cs="Times New Roman"/>
          <w:sz w:val="24"/>
          <w:szCs w:val="24"/>
        </w:rPr>
        <w:t>2</w:t>
      </w:r>
      <w:r w:rsidRPr="008938AB">
        <w:rPr>
          <w:rFonts w:ascii="Times New Roman" w:hAnsi="Times New Roman" w:cs="Times New Roman"/>
          <w:sz w:val="24"/>
          <w:szCs w:val="24"/>
        </w:rPr>
        <w:t xml:space="preserve"> л;</w:t>
      </w:r>
    </w:p>
    <w:p w14:paraId="2BF6C1B9" w14:textId="1EC95861" w:rsidR="00DC3E99" w:rsidRPr="00686A1A" w:rsidRDefault="008938AB" w:rsidP="00C90AA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938AB">
        <w:rPr>
          <w:rFonts w:ascii="Times New Roman" w:hAnsi="Times New Roman" w:cs="Times New Roman"/>
          <w:sz w:val="24"/>
          <w:szCs w:val="24"/>
        </w:rPr>
        <w:t xml:space="preserve">№2 - Ведомость объема услуг №1 на </w:t>
      </w:r>
      <w:r w:rsidR="000F36F6">
        <w:rPr>
          <w:rFonts w:ascii="Times New Roman" w:hAnsi="Times New Roman" w:cs="Times New Roman"/>
          <w:sz w:val="24"/>
          <w:szCs w:val="24"/>
        </w:rPr>
        <w:t>10</w:t>
      </w:r>
      <w:r w:rsidRPr="008938AB">
        <w:rPr>
          <w:rFonts w:ascii="Times New Roman" w:hAnsi="Times New Roman" w:cs="Times New Roman"/>
          <w:sz w:val="24"/>
          <w:szCs w:val="24"/>
        </w:rPr>
        <w:t xml:space="preserve"> л.</w:t>
      </w:r>
    </w:p>
    <w:p w14:paraId="39AD4F6F" w14:textId="77777777" w:rsidR="00A212B6" w:rsidRPr="00686A1A" w:rsidRDefault="00A212B6" w:rsidP="00FF5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FE7CA8" w14:textId="0A05E4CA" w:rsidR="00DC3E99" w:rsidRDefault="00DC3E99" w:rsidP="00DC3E99">
      <w:pPr>
        <w:tabs>
          <w:tab w:val="left" w:pos="6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86A1A">
        <w:rPr>
          <w:rFonts w:ascii="Times New Roman" w:hAnsi="Times New Roman" w:cs="Times New Roman"/>
          <w:sz w:val="24"/>
          <w:szCs w:val="24"/>
        </w:rPr>
        <w:t>Начальник РТС-1</w:t>
      </w:r>
      <w:r w:rsidRPr="00686A1A">
        <w:rPr>
          <w:rFonts w:ascii="Times New Roman" w:hAnsi="Times New Roman" w:cs="Times New Roman"/>
          <w:sz w:val="24"/>
          <w:szCs w:val="24"/>
        </w:rPr>
        <w:tab/>
        <w:t xml:space="preserve">                         Евченко О.К.</w:t>
      </w:r>
    </w:p>
    <w:p w14:paraId="1F26D733" w14:textId="0B7A8B69" w:rsidR="007F2C33" w:rsidRDefault="007F2C33" w:rsidP="00DC3E99">
      <w:pPr>
        <w:tabs>
          <w:tab w:val="left" w:pos="6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F2C33">
        <w:rPr>
          <w:rFonts w:ascii="Times New Roman" w:hAnsi="Times New Roman" w:cs="Times New Roman"/>
          <w:sz w:val="24"/>
          <w:szCs w:val="24"/>
        </w:rPr>
        <w:t>Начальник РТС-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F2C33">
        <w:rPr>
          <w:rFonts w:ascii="Times New Roman" w:hAnsi="Times New Roman" w:cs="Times New Roman"/>
          <w:sz w:val="24"/>
          <w:szCs w:val="24"/>
        </w:rPr>
        <w:tab/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Иванов С.Г.</w:t>
      </w:r>
    </w:p>
    <w:p w14:paraId="64028193" w14:textId="67856DFF" w:rsidR="007F2C33" w:rsidRPr="00686A1A" w:rsidRDefault="007F2C33" w:rsidP="00DC3E99">
      <w:pPr>
        <w:tabs>
          <w:tab w:val="left" w:pos="6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F2C33">
        <w:rPr>
          <w:rFonts w:ascii="Times New Roman" w:hAnsi="Times New Roman" w:cs="Times New Roman"/>
          <w:sz w:val="24"/>
          <w:szCs w:val="24"/>
        </w:rPr>
        <w:t>Начальник РТС-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F2C33">
        <w:rPr>
          <w:rFonts w:ascii="Times New Roman" w:hAnsi="Times New Roman" w:cs="Times New Roman"/>
          <w:sz w:val="24"/>
          <w:szCs w:val="24"/>
        </w:rPr>
        <w:tab/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Кобелев Н.В.</w:t>
      </w:r>
    </w:p>
    <w:p w14:paraId="3A148448" w14:textId="16C1EAE0" w:rsidR="004C4D7A" w:rsidRDefault="004C4D7A" w:rsidP="00DC3E99">
      <w:pPr>
        <w:tabs>
          <w:tab w:val="left" w:pos="67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14:paraId="1F01119A" w14:textId="731090AE" w:rsidR="00DC3E99" w:rsidRPr="00686A1A" w:rsidRDefault="00DC3E99" w:rsidP="00DC3E99">
      <w:pPr>
        <w:tabs>
          <w:tab w:val="left" w:pos="6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86A1A">
        <w:rPr>
          <w:rFonts w:ascii="Times New Roman" w:hAnsi="Times New Roman" w:cs="Times New Roman"/>
          <w:sz w:val="24"/>
          <w:szCs w:val="24"/>
        </w:rPr>
        <w:t>Инженер по ТН СОТ</w:t>
      </w:r>
      <w:r w:rsidRPr="00686A1A">
        <w:rPr>
          <w:rFonts w:ascii="Times New Roman" w:hAnsi="Times New Roman" w:cs="Times New Roman"/>
          <w:sz w:val="24"/>
          <w:szCs w:val="24"/>
        </w:rPr>
        <w:tab/>
        <w:t xml:space="preserve">                       Воробьёв С.И.</w:t>
      </w:r>
    </w:p>
    <w:p w14:paraId="0292D4E8" w14:textId="77777777" w:rsidR="00DC3E99" w:rsidRPr="00686A1A" w:rsidRDefault="00DC3E99" w:rsidP="00951409">
      <w:pPr>
        <w:tabs>
          <w:tab w:val="left" w:pos="67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4BCEF7C" w14:textId="0830D6B0" w:rsidR="005A3E57" w:rsidRPr="00697BD3" w:rsidRDefault="005A3E57" w:rsidP="005A3E57">
      <w:pPr>
        <w:tabs>
          <w:tab w:val="left" w:pos="678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5A3E57" w:rsidRPr="00697BD3" w:rsidSect="00633D02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9781B" w14:textId="77777777" w:rsidR="00672502" w:rsidRDefault="00672502" w:rsidP="00315473">
      <w:pPr>
        <w:spacing w:after="0" w:line="240" w:lineRule="auto"/>
      </w:pPr>
      <w:r>
        <w:separator/>
      </w:r>
    </w:p>
  </w:endnote>
  <w:endnote w:type="continuationSeparator" w:id="0">
    <w:p w14:paraId="3503FA14" w14:textId="77777777" w:rsidR="00672502" w:rsidRDefault="00672502" w:rsidP="00315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15912" w14:textId="77777777" w:rsidR="00672502" w:rsidRDefault="00672502" w:rsidP="00315473">
      <w:pPr>
        <w:spacing w:after="0" w:line="240" w:lineRule="auto"/>
      </w:pPr>
      <w:r>
        <w:separator/>
      </w:r>
    </w:p>
  </w:footnote>
  <w:footnote w:type="continuationSeparator" w:id="0">
    <w:p w14:paraId="6FCD2CCA" w14:textId="77777777" w:rsidR="00672502" w:rsidRDefault="00672502" w:rsidP="00315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91453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EA2926C" w14:textId="64639CF4" w:rsidR="00B27712" w:rsidRPr="00B27712" w:rsidRDefault="00B27712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2771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771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771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27712">
          <w:rPr>
            <w:rFonts w:ascii="Times New Roman" w:hAnsi="Times New Roman" w:cs="Times New Roman"/>
            <w:sz w:val="24"/>
            <w:szCs w:val="24"/>
          </w:rPr>
          <w:t>2</w:t>
        </w:r>
        <w:r w:rsidRPr="00B2771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0BDA7EC" w14:textId="77777777" w:rsidR="00B27712" w:rsidRDefault="00B2771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2567D"/>
    <w:multiLevelType w:val="hybridMultilevel"/>
    <w:tmpl w:val="692EA5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5B27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F3349E"/>
    <w:multiLevelType w:val="hybridMultilevel"/>
    <w:tmpl w:val="DDDCFB54"/>
    <w:lvl w:ilvl="0" w:tplc="1242E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FD4134"/>
    <w:multiLevelType w:val="hybridMultilevel"/>
    <w:tmpl w:val="59E41B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69138E"/>
    <w:multiLevelType w:val="hybridMultilevel"/>
    <w:tmpl w:val="B0621EE8"/>
    <w:lvl w:ilvl="0" w:tplc="00000001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F7591C"/>
    <w:multiLevelType w:val="multilevel"/>
    <w:tmpl w:val="A3045F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1E473597"/>
    <w:multiLevelType w:val="multilevel"/>
    <w:tmpl w:val="EF88BD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21394E8C"/>
    <w:multiLevelType w:val="multilevel"/>
    <w:tmpl w:val="B8949C1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68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0" w:firstLine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77"/>
        </w:tabs>
        <w:ind w:left="0" w:firstLine="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77"/>
        </w:tabs>
        <w:ind w:left="0" w:firstLine="6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77"/>
        </w:tabs>
        <w:ind w:left="0" w:firstLine="6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77"/>
        </w:tabs>
        <w:ind w:left="0" w:firstLine="6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77"/>
        </w:tabs>
        <w:ind w:left="0" w:firstLine="6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77"/>
        </w:tabs>
        <w:ind w:left="0" w:firstLine="6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77"/>
        </w:tabs>
        <w:ind w:left="0" w:firstLine="680"/>
      </w:pPr>
      <w:rPr>
        <w:rFonts w:hint="default"/>
      </w:rPr>
    </w:lvl>
  </w:abstractNum>
  <w:abstractNum w:abstractNumId="8" w15:restartNumberingAfterBreak="0">
    <w:nsid w:val="260128CA"/>
    <w:multiLevelType w:val="hybridMultilevel"/>
    <w:tmpl w:val="F4FC0F8E"/>
    <w:lvl w:ilvl="0" w:tplc="9D28B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C7EFB"/>
    <w:multiLevelType w:val="multilevel"/>
    <w:tmpl w:val="49F492E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91F3C27"/>
    <w:multiLevelType w:val="hybridMultilevel"/>
    <w:tmpl w:val="D018A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83B28"/>
    <w:multiLevelType w:val="hybridMultilevel"/>
    <w:tmpl w:val="EF2871DA"/>
    <w:lvl w:ilvl="0" w:tplc="1DC2F5E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022974"/>
    <w:multiLevelType w:val="multilevel"/>
    <w:tmpl w:val="42D69F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3BF907B6"/>
    <w:multiLevelType w:val="multilevel"/>
    <w:tmpl w:val="80AEFA0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30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3C846299"/>
    <w:multiLevelType w:val="multilevel"/>
    <w:tmpl w:val="8B2CA1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3F4D2B96"/>
    <w:multiLevelType w:val="multilevel"/>
    <w:tmpl w:val="5BB817B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134"/>
        </w:tabs>
        <w:ind w:left="0" w:firstLine="709"/>
      </w:pPr>
      <w:rPr>
        <w:rFonts w:hint="default"/>
      </w:rPr>
    </w:lvl>
  </w:abstractNum>
  <w:abstractNum w:abstractNumId="16" w15:restartNumberingAfterBreak="0">
    <w:nsid w:val="41510CDB"/>
    <w:multiLevelType w:val="hybridMultilevel"/>
    <w:tmpl w:val="0BA65100"/>
    <w:lvl w:ilvl="0" w:tplc="188E7F3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813B3"/>
    <w:multiLevelType w:val="multilevel"/>
    <w:tmpl w:val="FC329B6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48716467"/>
    <w:multiLevelType w:val="multilevel"/>
    <w:tmpl w:val="45BA8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9" w15:restartNumberingAfterBreak="0">
    <w:nsid w:val="4A8231BF"/>
    <w:multiLevelType w:val="multilevel"/>
    <w:tmpl w:val="3226645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0" w:firstLine="709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134"/>
        </w:tabs>
        <w:ind w:left="0" w:firstLine="709"/>
      </w:pPr>
      <w:rPr>
        <w:rFonts w:hint="default"/>
      </w:rPr>
    </w:lvl>
  </w:abstractNum>
  <w:abstractNum w:abstractNumId="20" w15:restartNumberingAfterBreak="0">
    <w:nsid w:val="51CE2564"/>
    <w:multiLevelType w:val="hybridMultilevel"/>
    <w:tmpl w:val="F3DE4F84"/>
    <w:lvl w:ilvl="0" w:tplc="4E24447C">
      <w:numFmt w:val="bullet"/>
      <w:lvlText w:val="–"/>
      <w:lvlJc w:val="left"/>
      <w:pPr>
        <w:tabs>
          <w:tab w:val="num" w:pos="1494"/>
        </w:tabs>
        <w:ind w:left="1021" w:firstLine="113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3"/>
        </w:tabs>
        <w:ind w:left="7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3"/>
        </w:tabs>
        <w:ind w:left="2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3"/>
        </w:tabs>
        <w:ind w:left="28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3"/>
        </w:tabs>
        <w:ind w:left="4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3"/>
        </w:tabs>
        <w:ind w:left="50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3"/>
        </w:tabs>
        <w:ind w:left="5743" w:hanging="360"/>
      </w:pPr>
      <w:rPr>
        <w:rFonts w:ascii="Wingdings" w:hAnsi="Wingdings" w:hint="default"/>
      </w:rPr>
    </w:lvl>
  </w:abstractNum>
  <w:abstractNum w:abstractNumId="21" w15:restartNumberingAfterBreak="0">
    <w:nsid w:val="541F6D82"/>
    <w:multiLevelType w:val="hybridMultilevel"/>
    <w:tmpl w:val="560EDE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54BF6CC1"/>
    <w:multiLevelType w:val="multilevel"/>
    <w:tmpl w:val="EEAE4A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551262BB"/>
    <w:multiLevelType w:val="multilevel"/>
    <w:tmpl w:val="7FCADD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55196599"/>
    <w:multiLevelType w:val="hybridMultilevel"/>
    <w:tmpl w:val="B6AA2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D52629"/>
    <w:multiLevelType w:val="hybridMultilevel"/>
    <w:tmpl w:val="5C0A4A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9031590"/>
    <w:multiLevelType w:val="hybridMultilevel"/>
    <w:tmpl w:val="E714B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2357EC"/>
    <w:multiLevelType w:val="hybridMultilevel"/>
    <w:tmpl w:val="5E6CDA1E"/>
    <w:lvl w:ilvl="0" w:tplc="0419000F">
      <w:start w:val="1"/>
      <w:numFmt w:val="decimal"/>
      <w:lvlText w:val="%1."/>
      <w:lvlJc w:val="left"/>
      <w:pPr>
        <w:ind w:left="737" w:hanging="360"/>
      </w:pPr>
    </w:lvl>
    <w:lvl w:ilvl="1" w:tplc="04190019">
      <w:start w:val="1"/>
      <w:numFmt w:val="lowerLetter"/>
      <w:lvlText w:val="%2."/>
      <w:lvlJc w:val="left"/>
      <w:pPr>
        <w:ind w:left="1457" w:hanging="360"/>
      </w:pPr>
    </w:lvl>
    <w:lvl w:ilvl="2" w:tplc="0419001B">
      <w:start w:val="1"/>
      <w:numFmt w:val="lowerRoman"/>
      <w:lvlText w:val="%3."/>
      <w:lvlJc w:val="right"/>
      <w:pPr>
        <w:ind w:left="2177" w:hanging="180"/>
      </w:pPr>
    </w:lvl>
    <w:lvl w:ilvl="3" w:tplc="0419000F">
      <w:start w:val="1"/>
      <w:numFmt w:val="decimal"/>
      <w:lvlText w:val="%4."/>
      <w:lvlJc w:val="left"/>
      <w:pPr>
        <w:ind w:left="2897" w:hanging="360"/>
      </w:pPr>
    </w:lvl>
    <w:lvl w:ilvl="4" w:tplc="04190019">
      <w:start w:val="1"/>
      <w:numFmt w:val="lowerLetter"/>
      <w:lvlText w:val="%5."/>
      <w:lvlJc w:val="left"/>
      <w:pPr>
        <w:ind w:left="3617" w:hanging="360"/>
      </w:pPr>
    </w:lvl>
    <w:lvl w:ilvl="5" w:tplc="0419001B">
      <w:start w:val="1"/>
      <w:numFmt w:val="lowerRoman"/>
      <w:lvlText w:val="%6."/>
      <w:lvlJc w:val="right"/>
      <w:pPr>
        <w:ind w:left="4337" w:hanging="180"/>
      </w:pPr>
    </w:lvl>
    <w:lvl w:ilvl="6" w:tplc="0419000F">
      <w:start w:val="1"/>
      <w:numFmt w:val="decimal"/>
      <w:lvlText w:val="%7."/>
      <w:lvlJc w:val="left"/>
      <w:pPr>
        <w:ind w:left="5057" w:hanging="360"/>
      </w:pPr>
    </w:lvl>
    <w:lvl w:ilvl="7" w:tplc="04190019">
      <w:start w:val="1"/>
      <w:numFmt w:val="lowerLetter"/>
      <w:lvlText w:val="%8."/>
      <w:lvlJc w:val="left"/>
      <w:pPr>
        <w:ind w:left="5777" w:hanging="360"/>
      </w:pPr>
    </w:lvl>
    <w:lvl w:ilvl="8" w:tplc="0419001B">
      <w:start w:val="1"/>
      <w:numFmt w:val="lowerRoman"/>
      <w:lvlText w:val="%9."/>
      <w:lvlJc w:val="right"/>
      <w:pPr>
        <w:ind w:left="6497" w:hanging="180"/>
      </w:pPr>
    </w:lvl>
  </w:abstractNum>
  <w:abstractNum w:abstractNumId="28" w15:restartNumberingAfterBreak="0">
    <w:nsid w:val="6BEF743F"/>
    <w:multiLevelType w:val="multilevel"/>
    <w:tmpl w:val="5E569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6D150759"/>
    <w:multiLevelType w:val="hybridMultilevel"/>
    <w:tmpl w:val="1B281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BD7D3A"/>
    <w:multiLevelType w:val="hybridMultilevel"/>
    <w:tmpl w:val="16B8DA0C"/>
    <w:lvl w:ilvl="0" w:tplc="9730BC0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C9C3C03"/>
    <w:multiLevelType w:val="hybridMultilevel"/>
    <w:tmpl w:val="6010D8B8"/>
    <w:lvl w:ilvl="0" w:tplc="C42ED532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32"/>
  </w:num>
  <w:num w:numId="4">
    <w:abstractNumId w:val="19"/>
  </w:num>
  <w:num w:numId="5">
    <w:abstractNumId w:val="28"/>
  </w:num>
  <w:num w:numId="6">
    <w:abstractNumId w:val="31"/>
  </w:num>
  <w:num w:numId="7">
    <w:abstractNumId w:val="25"/>
  </w:num>
  <w:num w:numId="8">
    <w:abstractNumId w:val="3"/>
  </w:num>
  <w:num w:numId="9">
    <w:abstractNumId w:val="2"/>
  </w:num>
  <w:num w:numId="10">
    <w:abstractNumId w:val="1"/>
  </w:num>
  <w:num w:numId="11">
    <w:abstractNumId w:val="10"/>
  </w:num>
  <w:num w:numId="12">
    <w:abstractNumId w:val="11"/>
  </w:num>
  <w:num w:numId="13">
    <w:abstractNumId w:val="7"/>
  </w:num>
  <w:num w:numId="14">
    <w:abstractNumId w:val="18"/>
  </w:num>
  <w:num w:numId="15">
    <w:abstractNumId w:val="9"/>
  </w:num>
  <w:num w:numId="16">
    <w:abstractNumId w:val="24"/>
  </w:num>
  <w:num w:numId="17">
    <w:abstractNumId w:val="17"/>
  </w:num>
  <w:num w:numId="18">
    <w:abstractNumId w:val="22"/>
  </w:num>
  <w:num w:numId="19">
    <w:abstractNumId w:val="20"/>
  </w:num>
  <w:num w:numId="20">
    <w:abstractNumId w:val="4"/>
  </w:num>
  <w:num w:numId="21">
    <w:abstractNumId w:val="8"/>
  </w:num>
  <w:num w:numId="22">
    <w:abstractNumId w:val="29"/>
  </w:num>
  <w:num w:numId="23">
    <w:abstractNumId w:val="15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16"/>
  </w:num>
  <w:num w:numId="27">
    <w:abstractNumId w:val="5"/>
  </w:num>
  <w:num w:numId="28">
    <w:abstractNumId w:val="6"/>
  </w:num>
  <w:num w:numId="29">
    <w:abstractNumId w:val="21"/>
  </w:num>
  <w:num w:numId="30">
    <w:abstractNumId w:val="0"/>
  </w:num>
  <w:num w:numId="31">
    <w:abstractNumId w:val="14"/>
  </w:num>
  <w:num w:numId="32">
    <w:abstractNumId w:val="23"/>
  </w:num>
  <w:num w:numId="33">
    <w:abstractNumId w:val="12"/>
  </w:num>
  <w:num w:numId="34">
    <w:abstractNumId w:val="13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10C"/>
    <w:rsid w:val="00000808"/>
    <w:rsid w:val="00006C91"/>
    <w:rsid w:val="00007D33"/>
    <w:rsid w:val="00012DE9"/>
    <w:rsid w:val="00014CD6"/>
    <w:rsid w:val="0002448A"/>
    <w:rsid w:val="00024BE9"/>
    <w:rsid w:val="00025053"/>
    <w:rsid w:val="00025464"/>
    <w:rsid w:val="00034E35"/>
    <w:rsid w:val="00036591"/>
    <w:rsid w:val="00037F10"/>
    <w:rsid w:val="000510AE"/>
    <w:rsid w:val="000525B4"/>
    <w:rsid w:val="00054B16"/>
    <w:rsid w:val="00080FAC"/>
    <w:rsid w:val="00081C9B"/>
    <w:rsid w:val="000830DF"/>
    <w:rsid w:val="00083B16"/>
    <w:rsid w:val="00084B20"/>
    <w:rsid w:val="00096D00"/>
    <w:rsid w:val="000A18D7"/>
    <w:rsid w:val="000A2B35"/>
    <w:rsid w:val="000B421D"/>
    <w:rsid w:val="000B50BD"/>
    <w:rsid w:val="000C23E7"/>
    <w:rsid w:val="000C4F13"/>
    <w:rsid w:val="000C73B4"/>
    <w:rsid w:val="000D1D63"/>
    <w:rsid w:val="000D1E1B"/>
    <w:rsid w:val="000D3C4D"/>
    <w:rsid w:val="000E5215"/>
    <w:rsid w:val="000F36F6"/>
    <w:rsid w:val="000F59AC"/>
    <w:rsid w:val="00106262"/>
    <w:rsid w:val="001073E3"/>
    <w:rsid w:val="00113184"/>
    <w:rsid w:val="00115A4C"/>
    <w:rsid w:val="0011782A"/>
    <w:rsid w:val="001201BD"/>
    <w:rsid w:val="00120BDC"/>
    <w:rsid w:val="00121E63"/>
    <w:rsid w:val="00122C56"/>
    <w:rsid w:val="00134286"/>
    <w:rsid w:val="00135B80"/>
    <w:rsid w:val="0013664D"/>
    <w:rsid w:val="0013696C"/>
    <w:rsid w:val="00136A5C"/>
    <w:rsid w:val="0014074C"/>
    <w:rsid w:val="00147871"/>
    <w:rsid w:val="00147954"/>
    <w:rsid w:val="00156615"/>
    <w:rsid w:val="00160043"/>
    <w:rsid w:val="00161420"/>
    <w:rsid w:val="0016256C"/>
    <w:rsid w:val="00167497"/>
    <w:rsid w:val="00173788"/>
    <w:rsid w:val="00177031"/>
    <w:rsid w:val="00177133"/>
    <w:rsid w:val="00187D6E"/>
    <w:rsid w:val="001941D7"/>
    <w:rsid w:val="00196328"/>
    <w:rsid w:val="001A4476"/>
    <w:rsid w:val="001A5C4E"/>
    <w:rsid w:val="001A6B62"/>
    <w:rsid w:val="001B2763"/>
    <w:rsid w:val="001C07D5"/>
    <w:rsid w:val="001D044F"/>
    <w:rsid w:val="001D1374"/>
    <w:rsid w:val="001D2F00"/>
    <w:rsid w:val="001E15A6"/>
    <w:rsid w:val="001E17A6"/>
    <w:rsid w:val="001E1C3E"/>
    <w:rsid w:val="001E3787"/>
    <w:rsid w:val="001F280E"/>
    <w:rsid w:val="001F5D05"/>
    <w:rsid w:val="001F6558"/>
    <w:rsid w:val="001F76C1"/>
    <w:rsid w:val="00200B94"/>
    <w:rsid w:val="00217275"/>
    <w:rsid w:val="00217375"/>
    <w:rsid w:val="00221910"/>
    <w:rsid w:val="002237A3"/>
    <w:rsid w:val="0022533D"/>
    <w:rsid w:val="002254ED"/>
    <w:rsid w:val="00233429"/>
    <w:rsid w:val="00235DCF"/>
    <w:rsid w:val="00243DCE"/>
    <w:rsid w:val="00246706"/>
    <w:rsid w:val="002508FF"/>
    <w:rsid w:val="00250980"/>
    <w:rsid w:val="00257E7B"/>
    <w:rsid w:val="00257EA7"/>
    <w:rsid w:val="00266617"/>
    <w:rsid w:val="00267EFA"/>
    <w:rsid w:val="00276125"/>
    <w:rsid w:val="002773D3"/>
    <w:rsid w:val="00281B69"/>
    <w:rsid w:val="0028475E"/>
    <w:rsid w:val="00287077"/>
    <w:rsid w:val="00290CC6"/>
    <w:rsid w:val="0029110B"/>
    <w:rsid w:val="002960E2"/>
    <w:rsid w:val="002A0573"/>
    <w:rsid w:val="002A0631"/>
    <w:rsid w:val="002A2021"/>
    <w:rsid w:val="002A21AD"/>
    <w:rsid w:val="002A4135"/>
    <w:rsid w:val="002A76C2"/>
    <w:rsid w:val="002B0E30"/>
    <w:rsid w:val="002B4B8C"/>
    <w:rsid w:val="002C0C87"/>
    <w:rsid w:val="002C5AFE"/>
    <w:rsid w:val="002C6D38"/>
    <w:rsid w:val="002D0574"/>
    <w:rsid w:val="002D3974"/>
    <w:rsid w:val="002D6390"/>
    <w:rsid w:val="002E0DF5"/>
    <w:rsid w:val="002F001C"/>
    <w:rsid w:val="002F47A7"/>
    <w:rsid w:val="00315473"/>
    <w:rsid w:val="003164B3"/>
    <w:rsid w:val="00325FF1"/>
    <w:rsid w:val="00326108"/>
    <w:rsid w:val="00326C03"/>
    <w:rsid w:val="003305BD"/>
    <w:rsid w:val="003311DF"/>
    <w:rsid w:val="003345ED"/>
    <w:rsid w:val="00334B1C"/>
    <w:rsid w:val="00347D8A"/>
    <w:rsid w:val="00352BCA"/>
    <w:rsid w:val="00356980"/>
    <w:rsid w:val="00361775"/>
    <w:rsid w:val="00362A3F"/>
    <w:rsid w:val="00364E3C"/>
    <w:rsid w:val="00366236"/>
    <w:rsid w:val="00370EFA"/>
    <w:rsid w:val="0037444F"/>
    <w:rsid w:val="003758EB"/>
    <w:rsid w:val="00377044"/>
    <w:rsid w:val="0038019F"/>
    <w:rsid w:val="00383086"/>
    <w:rsid w:val="003833D1"/>
    <w:rsid w:val="003931D1"/>
    <w:rsid w:val="0039398A"/>
    <w:rsid w:val="00393B6D"/>
    <w:rsid w:val="00395FB3"/>
    <w:rsid w:val="00397E37"/>
    <w:rsid w:val="003A74EC"/>
    <w:rsid w:val="003B4437"/>
    <w:rsid w:val="003B4E4F"/>
    <w:rsid w:val="003B7F38"/>
    <w:rsid w:val="003C11D2"/>
    <w:rsid w:val="003C4508"/>
    <w:rsid w:val="003C6370"/>
    <w:rsid w:val="003D0454"/>
    <w:rsid w:val="003D0B6C"/>
    <w:rsid w:val="003D2694"/>
    <w:rsid w:val="003D486C"/>
    <w:rsid w:val="003D59F1"/>
    <w:rsid w:val="003E0140"/>
    <w:rsid w:val="003E299E"/>
    <w:rsid w:val="003E57AA"/>
    <w:rsid w:val="003E6813"/>
    <w:rsid w:val="003E7C7E"/>
    <w:rsid w:val="0040096F"/>
    <w:rsid w:val="00404C5F"/>
    <w:rsid w:val="00405EF4"/>
    <w:rsid w:val="00406C7C"/>
    <w:rsid w:val="00412B86"/>
    <w:rsid w:val="00413782"/>
    <w:rsid w:val="004243B6"/>
    <w:rsid w:val="00430879"/>
    <w:rsid w:val="00443B62"/>
    <w:rsid w:val="00444984"/>
    <w:rsid w:val="00445130"/>
    <w:rsid w:val="00447318"/>
    <w:rsid w:val="0045646E"/>
    <w:rsid w:val="00465420"/>
    <w:rsid w:val="00466E77"/>
    <w:rsid w:val="004740D2"/>
    <w:rsid w:val="00480CAB"/>
    <w:rsid w:val="004832C3"/>
    <w:rsid w:val="004902FC"/>
    <w:rsid w:val="0049443D"/>
    <w:rsid w:val="00495BF9"/>
    <w:rsid w:val="004B2547"/>
    <w:rsid w:val="004B30F3"/>
    <w:rsid w:val="004B338A"/>
    <w:rsid w:val="004B4CAF"/>
    <w:rsid w:val="004B54FC"/>
    <w:rsid w:val="004B7955"/>
    <w:rsid w:val="004C30FA"/>
    <w:rsid w:val="004C4D7A"/>
    <w:rsid w:val="004C5AD2"/>
    <w:rsid w:val="004C74C6"/>
    <w:rsid w:val="004D2285"/>
    <w:rsid w:val="004E0136"/>
    <w:rsid w:val="004E09C2"/>
    <w:rsid w:val="004E1EBE"/>
    <w:rsid w:val="004E37CE"/>
    <w:rsid w:val="004E5B5F"/>
    <w:rsid w:val="004F0CE8"/>
    <w:rsid w:val="004F2CEF"/>
    <w:rsid w:val="00501154"/>
    <w:rsid w:val="00505A3A"/>
    <w:rsid w:val="00506A0C"/>
    <w:rsid w:val="00510E9C"/>
    <w:rsid w:val="00513977"/>
    <w:rsid w:val="00524C10"/>
    <w:rsid w:val="00526FF0"/>
    <w:rsid w:val="00530C09"/>
    <w:rsid w:val="005311F0"/>
    <w:rsid w:val="00535423"/>
    <w:rsid w:val="005413FA"/>
    <w:rsid w:val="00541CC9"/>
    <w:rsid w:val="00543BBF"/>
    <w:rsid w:val="0054623A"/>
    <w:rsid w:val="0055428A"/>
    <w:rsid w:val="00556D28"/>
    <w:rsid w:val="00557669"/>
    <w:rsid w:val="0056416D"/>
    <w:rsid w:val="005645B6"/>
    <w:rsid w:val="00564992"/>
    <w:rsid w:val="00564F74"/>
    <w:rsid w:val="0056532F"/>
    <w:rsid w:val="005732B7"/>
    <w:rsid w:val="005760B1"/>
    <w:rsid w:val="005771C3"/>
    <w:rsid w:val="0058253F"/>
    <w:rsid w:val="00585FB1"/>
    <w:rsid w:val="00594874"/>
    <w:rsid w:val="005950FF"/>
    <w:rsid w:val="0059600A"/>
    <w:rsid w:val="0059666D"/>
    <w:rsid w:val="00597CE9"/>
    <w:rsid w:val="005A3E57"/>
    <w:rsid w:val="005A5D1F"/>
    <w:rsid w:val="005A7BDD"/>
    <w:rsid w:val="005B0D0C"/>
    <w:rsid w:val="005B1C03"/>
    <w:rsid w:val="005C27C5"/>
    <w:rsid w:val="005C2FCA"/>
    <w:rsid w:val="005C690F"/>
    <w:rsid w:val="005D4647"/>
    <w:rsid w:val="005D4F18"/>
    <w:rsid w:val="005D7128"/>
    <w:rsid w:val="005E1163"/>
    <w:rsid w:val="005E20EB"/>
    <w:rsid w:val="005E679F"/>
    <w:rsid w:val="005F2DFC"/>
    <w:rsid w:val="005F43A2"/>
    <w:rsid w:val="005F4636"/>
    <w:rsid w:val="005F7249"/>
    <w:rsid w:val="006016A3"/>
    <w:rsid w:val="00601EB9"/>
    <w:rsid w:val="006021B3"/>
    <w:rsid w:val="00605FDE"/>
    <w:rsid w:val="0061232E"/>
    <w:rsid w:val="00632B26"/>
    <w:rsid w:val="00633D02"/>
    <w:rsid w:val="00635989"/>
    <w:rsid w:val="006404C6"/>
    <w:rsid w:val="00641AC1"/>
    <w:rsid w:val="006529A9"/>
    <w:rsid w:val="00656441"/>
    <w:rsid w:val="0066092B"/>
    <w:rsid w:val="00662210"/>
    <w:rsid w:val="00666120"/>
    <w:rsid w:val="00672502"/>
    <w:rsid w:val="00674F60"/>
    <w:rsid w:val="006762F0"/>
    <w:rsid w:val="00676CC7"/>
    <w:rsid w:val="00677D09"/>
    <w:rsid w:val="006803D8"/>
    <w:rsid w:val="0068107D"/>
    <w:rsid w:val="00683A89"/>
    <w:rsid w:val="00683FAD"/>
    <w:rsid w:val="00684B7B"/>
    <w:rsid w:val="00684DBE"/>
    <w:rsid w:val="00686A1A"/>
    <w:rsid w:val="0069542A"/>
    <w:rsid w:val="00697BD3"/>
    <w:rsid w:val="006A194E"/>
    <w:rsid w:val="006A2C92"/>
    <w:rsid w:val="006A7C5B"/>
    <w:rsid w:val="006A7C6F"/>
    <w:rsid w:val="006B3995"/>
    <w:rsid w:val="006C1A63"/>
    <w:rsid w:val="006C30AD"/>
    <w:rsid w:val="006D59B4"/>
    <w:rsid w:val="006D5D5D"/>
    <w:rsid w:val="006D5D93"/>
    <w:rsid w:val="007023DA"/>
    <w:rsid w:val="0070706E"/>
    <w:rsid w:val="00707F22"/>
    <w:rsid w:val="007122C8"/>
    <w:rsid w:val="00717B41"/>
    <w:rsid w:val="00723298"/>
    <w:rsid w:val="00726795"/>
    <w:rsid w:val="007316DC"/>
    <w:rsid w:val="0074522E"/>
    <w:rsid w:val="00755748"/>
    <w:rsid w:val="00764F5E"/>
    <w:rsid w:val="00764F63"/>
    <w:rsid w:val="00766A5A"/>
    <w:rsid w:val="00771960"/>
    <w:rsid w:val="00771CE5"/>
    <w:rsid w:val="007728D0"/>
    <w:rsid w:val="00780DF2"/>
    <w:rsid w:val="00782EFB"/>
    <w:rsid w:val="00784462"/>
    <w:rsid w:val="0078676C"/>
    <w:rsid w:val="007933DF"/>
    <w:rsid w:val="007A04A7"/>
    <w:rsid w:val="007A0934"/>
    <w:rsid w:val="007A677A"/>
    <w:rsid w:val="007C3C69"/>
    <w:rsid w:val="007C7BCE"/>
    <w:rsid w:val="007D3BCA"/>
    <w:rsid w:val="007F1BC7"/>
    <w:rsid w:val="007F2C33"/>
    <w:rsid w:val="00800746"/>
    <w:rsid w:val="00801B94"/>
    <w:rsid w:val="00802243"/>
    <w:rsid w:val="00804A93"/>
    <w:rsid w:val="008079BB"/>
    <w:rsid w:val="0081479F"/>
    <w:rsid w:val="00815B75"/>
    <w:rsid w:val="0082020C"/>
    <w:rsid w:val="00827B9F"/>
    <w:rsid w:val="008374CC"/>
    <w:rsid w:val="00840ECC"/>
    <w:rsid w:val="0084741B"/>
    <w:rsid w:val="008500B4"/>
    <w:rsid w:val="00852FC6"/>
    <w:rsid w:val="008541EC"/>
    <w:rsid w:val="008572B9"/>
    <w:rsid w:val="00862135"/>
    <w:rsid w:val="00865B74"/>
    <w:rsid w:val="00871597"/>
    <w:rsid w:val="008727F1"/>
    <w:rsid w:val="00877991"/>
    <w:rsid w:val="00877A7B"/>
    <w:rsid w:val="00881AA3"/>
    <w:rsid w:val="00891EAB"/>
    <w:rsid w:val="008938AB"/>
    <w:rsid w:val="00896293"/>
    <w:rsid w:val="00897EF7"/>
    <w:rsid w:val="008A6F9B"/>
    <w:rsid w:val="008B36DB"/>
    <w:rsid w:val="008B40AC"/>
    <w:rsid w:val="008B58E4"/>
    <w:rsid w:val="008D23CC"/>
    <w:rsid w:val="008D74F9"/>
    <w:rsid w:val="008E3792"/>
    <w:rsid w:val="008E5A5F"/>
    <w:rsid w:val="008E69BB"/>
    <w:rsid w:val="008F6539"/>
    <w:rsid w:val="00902394"/>
    <w:rsid w:val="00904693"/>
    <w:rsid w:val="00906DF4"/>
    <w:rsid w:val="00915E8B"/>
    <w:rsid w:val="00917C04"/>
    <w:rsid w:val="00927288"/>
    <w:rsid w:val="00930143"/>
    <w:rsid w:val="00930563"/>
    <w:rsid w:val="00930F10"/>
    <w:rsid w:val="00931F15"/>
    <w:rsid w:val="009405C1"/>
    <w:rsid w:val="009419B0"/>
    <w:rsid w:val="00944A47"/>
    <w:rsid w:val="00944BEE"/>
    <w:rsid w:val="00945A36"/>
    <w:rsid w:val="00951409"/>
    <w:rsid w:val="00957481"/>
    <w:rsid w:val="00964D18"/>
    <w:rsid w:val="00972AD0"/>
    <w:rsid w:val="009806BB"/>
    <w:rsid w:val="00981274"/>
    <w:rsid w:val="00982F9E"/>
    <w:rsid w:val="009909CE"/>
    <w:rsid w:val="0099697C"/>
    <w:rsid w:val="009A0126"/>
    <w:rsid w:val="009B1E7A"/>
    <w:rsid w:val="009B70C5"/>
    <w:rsid w:val="009C15EE"/>
    <w:rsid w:val="009C1EBA"/>
    <w:rsid w:val="009C7A96"/>
    <w:rsid w:val="009D2E2F"/>
    <w:rsid w:val="009D7F19"/>
    <w:rsid w:val="009E255C"/>
    <w:rsid w:val="009E4CE7"/>
    <w:rsid w:val="009F0DA9"/>
    <w:rsid w:val="009F1321"/>
    <w:rsid w:val="009F60F1"/>
    <w:rsid w:val="00A00772"/>
    <w:rsid w:val="00A0348F"/>
    <w:rsid w:val="00A06AF0"/>
    <w:rsid w:val="00A14311"/>
    <w:rsid w:val="00A17F1E"/>
    <w:rsid w:val="00A212B6"/>
    <w:rsid w:val="00A22EFD"/>
    <w:rsid w:val="00A25660"/>
    <w:rsid w:val="00A2755A"/>
    <w:rsid w:val="00A360B4"/>
    <w:rsid w:val="00A3759C"/>
    <w:rsid w:val="00A375A3"/>
    <w:rsid w:val="00A47C64"/>
    <w:rsid w:val="00A56B83"/>
    <w:rsid w:val="00A628AF"/>
    <w:rsid w:val="00A65067"/>
    <w:rsid w:val="00A70E81"/>
    <w:rsid w:val="00A76ED4"/>
    <w:rsid w:val="00A82F99"/>
    <w:rsid w:val="00A9121C"/>
    <w:rsid w:val="00A912C9"/>
    <w:rsid w:val="00A91DF4"/>
    <w:rsid w:val="00A93602"/>
    <w:rsid w:val="00A9410D"/>
    <w:rsid w:val="00A950E4"/>
    <w:rsid w:val="00A97EED"/>
    <w:rsid w:val="00AA15A7"/>
    <w:rsid w:val="00AA749D"/>
    <w:rsid w:val="00AB008D"/>
    <w:rsid w:val="00AB0C1E"/>
    <w:rsid w:val="00AB28E6"/>
    <w:rsid w:val="00AB36F6"/>
    <w:rsid w:val="00AB6031"/>
    <w:rsid w:val="00AB62CD"/>
    <w:rsid w:val="00AC1C86"/>
    <w:rsid w:val="00AC3DF8"/>
    <w:rsid w:val="00AD0640"/>
    <w:rsid w:val="00AE174C"/>
    <w:rsid w:val="00AE5DA0"/>
    <w:rsid w:val="00AE7837"/>
    <w:rsid w:val="00AF21A4"/>
    <w:rsid w:val="00B03530"/>
    <w:rsid w:val="00B05BE2"/>
    <w:rsid w:val="00B244D2"/>
    <w:rsid w:val="00B26ADB"/>
    <w:rsid w:val="00B27712"/>
    <w:rsid w:val="00B35C54"/>
    <w:rsid w:val="00B36833"/>
    <w:rsid w:val="00B36F32"/>
    <w:rsid w:val="00B40EFB"/>
    <w:rsid w:val="00B461C5"/>
    <w:rsid w:val="00B65F13"/>
    <w:rsid w:val="00B66AD1"/>
    <w:rsid w:val="00B66C74"/>
    <w:rsid w:val="00B7560E"/>
    <w:rsid w:val="00B81AE0"/>
    <w:rsid w:val="00B8249E"/>
    <w:rsid w:val="00B9362E"/>
    <w:rsid w:val="00B95D42"/>
    <w:rsid w:val="00BA2A7A"/>
    <w:rsid w:val="00BB5493"/>
    <w:rsid w:val="00BB6CCF"/>
    <w:rsid w:val="00BC38E5"/>
    <w:rsid w:val="00BC478E"/>
    <w:rsid w:val="00BD3492"/>
    <w:rsid w:val="00BF1A84"/>
    <w:rsid w:val="00BF6273"/>
    <w:rsid w:val="00BF7BA3"/>
    <w:rsid w:val="00C0057B"/>
    <w:rsid w:val="00C01173"/>
    <w:rsid w:val="00C044EA"/>
    <w:rsid w:val="00C05C80"/>
    <w:rsid w:val="00C05F96"/>
    <w:rsid w:val="00C11363"/>
    <w:rsid w:val="00C1310A"/>
    <w:rsid w:val="00C135C1"/>
    <w:rsid w:val="00C135CD"/>
    <w:rsid w:val="00C15251"/>
    <w:rsid w:val="00C15EFD"/>
    <w:rsid w:val="00C218D1"/>
    <w:rsid w:val="00C21B8F"/>
    <w:rsid w:val="00C24F0C"/>
    <w:rsid w:val="00C27B5D"/>
    <w:rsid w:val="00C27FCB"/>
    <w:rsid w:val="00C35FD3"/>
    <w:rsid w:val="00C36D64"/>
    <w:rsid w:val="00C40850"/>
    <w:rsid w:val="00C430C3"/>
    <w:rsid w:val="00C44C45"/>
    <w:rsid w:val="00C4510C"/>
    <w:rsid w:val="00C46EC0"/>
    <w:rsid w:val="00C528E0"/>
    <w:rsid w:val="00C53CCF"/>
    <w:rsid w:val="00C54787"/>
    <w:rsid w:val="00C5484E"/>
    <w:rsid w:val="00C603B3"/>
    <w:rsid w:val="00C6381D"/>
    <w:rsid w:val="00C64949"/>
    <w:rsid w:val="00C675F8"/>
    <w:rsid w:val="00C74CC6"/>
    <w:rsid w:val="00C75792"/>
    <w:rsid w:val="00C77A96"/>
    <w:rsid w:val="00C77EA6"/>
    <w:rsid w:val="00C80582"/>
    <w:rsid w:val="00C90AA2"/>
    <w:rsid w:val="00CA1247"/>
    <w:rsid w:val="00CA34B7"/>
    <w:rsid w:val="00CB593F"/>
    <w:rsid w:val="00CC0E00"/>
    <w:rsid w:val="00CC65DE"/>
    <w:rsid w:val="00CD07A1"/>
    <w:rsid w:val="00CE5D78"/>
    <w:rsid w:val="00CF1802"/>
    <w:rsid w:val="00CF1BBF"/>
    <w:rsid w:val="00CF4365"/>
    <w:rsid w:val="00CF5EE0"/>
    <w:rsid w:val="00CF7AC3"/>
    <w:rsid w:val="00D010D3"/>
    <w:rsid w:val="00D03FEF"/>
    <w:rsid w:val="00D05098"/>
    <w:rsid w:val="00D235D0"/>
    <w:rsid w:val="00D33E22"/>
    <w:rsid w:val="00D42859"/>
    <w:rsid w:val="00D42C68"/>
    <w:rsid w:val="00D46450"/>
    <w:rsid w:val="00D478D0"/>
    <w:rsid w:val="00D50924"/>
    <w:rsid w:val="00D514F2"/>
    <w:rsid w:val="00D52813"/>
    <w:rsid w:val="00D53E97"/>
    <w:rsid w:val="00D5669B"/>
    <w:rsid w:val="00D56F95"/>
    <w:rsid w:val="00D60C40"/>
    <w:rsid w:val="00D6478B"/>
    <w:rsid w:val="00D718AF"/>
    <w:rsid w:val="00D72FC0"/>
    <w:rsid w:val="00D734A4"/>
    <w:rsid w:val="00D765D3"/>
    <w:rsid w:val="00D80DF7"/>
    <w:rsid w:val="00D81718"/>
    <w:rsid w:val="00D86612"/>
    <w:rsid w:val="00D87AD6"/>
    <w:rsid w:val="00D87E7F"/>
    <w:rsid w:val="00D951D9"/>
    <w:rsid w:val="00D97DB4"/>
    <w:rsid w:val="00DA1556"/>
    <w:rsid w:val="00DA1A4D"/>
    <w:rsid w:val="00DA2196"/>
    <w:rsid w:val="00DA71E7"/>
    <w:rsid w:val="00DA791C"/>
    <w:rsid w:val="00DC3E99"/>
    <w:rsid w:val="00DC5C60"/>
    <w:rsid w:val="00DD425B"/>
    <w:rsid w:val="00DD527A"/>
    <w:rsid w:val="00DD701B"/>
    <w:rsid w:val="00DF05F0"/>
    <w:rsid w:val="00DF34F0"/>
    <w:rsid w:val="00DF4633"/>
    <w:rsid w:val="00DF7EA4"/>
    <w:rsid w:val="00E00502"/>
    <w:rsid w:val="00E0109D"/>
    <w:rsid w:val="00E03671"/>
    <w:rsid w:val="00E13CA9"/>
    <w:rsid w:val="00E13EBD"/>
    <w:rsid w:val="00E14862"/>
    <w:rsid w:val="00E16530"/>
    <w:rsid w:val="00E27835"/>
    <w:rsid w:val="00E35334"/>
    <w:rsid w:val="00E41434"/>
    <w:rsid w:val="00E41C0B"/>
    <w:rsid w:val="00E41DFA"/>
    <w:rsid w:val="00E4462E"/>
    <w:rsid w:val="00E46789"/>
    <w:rsid w:val="00E50102"/>
    <w:rsid w:val="00E53A70"/>
    <w:rsid w:val="00E604E4"/>
    <w:rsid w:val="00E604F3"/>
    <w:rsid w:val="00E60E3E"/>
    <w:rsid w:val="00E62D8A"/>
    <w:rsid w:val="00E70DDD"/>
    <w:rsid w:val="00E73428"/>
    <w:rsid w:val="00E7510E"/>
    <w:rsid w:val="00E7755E"/>
    <w:rsid w:val="00E80920"/>
    <w:rsid w:val="00E80B6C"/>
    <w:rsid w:val="00E81117"/>
    <w:rsid w:val="00E838E1"/>
    <w:rsid w:val="00E908BA"/>
    <w:rsid w:val="00E91EA0"/>
    <w:rsid w:val="00E9203F"/>
    <w:rsid w:val="00E93AB7"/>
    <w:rsid w:val="00E95799"/>
    <w:rsid w:val="00E957E4"/>
    <w:rsid w:val="00E95A8F"/>
    <w:rsid w:val="00E96A89"/>
    <w:rsid w:val="00EA2B5E"/>
    <w:rsid w:val="00EB01F4"/>
    <w:rsid w:val="00EB2BE6"/>
    <w:rsid w:val="00EB4116"/>
    <w:rsid w:val="00EC0B08"/>
    <w:rsid w:val="00EC3BCF"/>
    <w:rsid w:val="00ED1C78"/>
    <w:rsid w:val="00ED3A6F"/>
    <w:rsid w:val="00ED7132"/>
    <w:rsid w:val="00EE117D"/>
    <w:rsid w:val="00EE17D0"/>
    <w:rsid w:val="00EE2D3C"/>
    <w:rsid w:val="00EE3B4B"/>
    <w:rsid w:val="00EE5BA0"/>
    <w:rsid w:val="00F004BD"/>
    <w:rsid w:val="00F00C62"/>
    <w:rsid w:val="00F03958"/>
    <w:rsid w:val="00F144DA"/>
    <w:rsid w:val="00F1489A"/>
    <w:rsid w:val="00F15BB1"/>
    <w:rsid w:val="00F224C8"/>
    <w:rsid w:val="00F2404B"/>
    <w:rsid w:val="00F257D6"/>
    <w:rsid w:val="00F275D8"/>
    <w:rsid w:val="00F312F0"/>
    <w:rsid w:val="00F31390"/>
    <w:rsid w:val="00F31B90"/>
    <w:rsid w:val="00F40992"/>
    <w:rsid w:val="00F45B45"/>
    <w:rsid w:val="00F46989"/>
    <w:rsid w:val="00F52B40"/>
    <w:rsid w:val="00F551BE"/>
    <w:rsid w:val="00F60E74"/>
    <w:rsid w:val="00F6339B"/>
    <w:rsid w:val="00F73688"/>
    <w:rsid w:val="00F7411D"/>
    <w:rsid w:val="00F81159"/>
    <w:rsid w:val="00F82838"/>
    <w:rsid w:val="00F87E42"/>
    <w:rsid w:val="00F92076"/>
    <w:rsid w:val="00FA11BE"/>
    <w:rsid w:val="00FA1655"/>
    <w:rsid w:val="00FA71E0"/>
    <w:rsid w:val="00FB1F83"/>
    <w:rsid w:val="00FB67C7"/>
    <w:rsid w:val="00FB7FD2"/>
    <w:rsid w:val="00FC732D"/>
    <w:rsid w:val="00FD29D3"/>
    <w:rsid w:val="00FD49EC"/>
    <w:rsid w:val="00FD7269"/>
    <w:rsid w:val="00FD7C66"/>
    <w:rsid w:val="00FE25C1"/>
    <w:rsid w:val="00FE5594"/>
    <w:rsid w:val="00FE77BD"/>
    <w:rsid w:val="00FF0631"/>
    <w:rsid w:val="00FF1064"/>
    <w:rsid w:val="00FF1E58"/>
    <w:rsid w:val="00FF5E9B"/>
    <w:rsid w:val="00FF5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FFD655"/>
  <w15:docId w15:val="{FF45A9DE-31E3-4291-8B27-70143F882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10C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"/>
    <w:qFormat/>
    <w:locked/>
    <w:rsid w:val="008E37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10C"/>
    <w:pPr>
      <w:ind w:left="720"/>
    </w:pPr>
  </w:style>
  <w:style w:type="paragraph" w:styleId="a4">
    <w:name w:val="header"/>
    <w:basedOn w:val="a"/>
    <w:link w:val="a5"/>
    <w:uiPriority w:val="99"/>
    <w:rsid w:val="00C45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4510C"/>
  </w:style>
  <w:style w:type="character" w:customStyle="1" w:styleId="td-sum-text">
    <w:name w:val="td-sum-text"/>
    <w:basedOn w:val="a0"/>
    <w:rsid w:val="00C4510C"/>
  </w:style>
  <w:style w:type="table" w:styleId="a6">
    <w:name w:val="Table Grid"/>
    <w:basedOn w:val="a1"/>
    <w:uiPriority w:val="59"/>
    <w:rsid w:val="00C4510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 Spacing"/>
    <w:uiPriority w:val="1"/>
    <w:qFormat/>
    <w:rsid w:val="00C75792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352BC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uiPriority w:val="99"/>
    <w:rsid w:val="00352BCA"/>
    <w:rPr>
      <w:rFonts w:asciiTheme="minorHAnsi" w:eastAsiaTheme="minorHAnsi" w:hAnsiTheme="minorHAnsi" w:cstheme="minorBid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683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3FAD"/>
    <w:rPr>
      <w:rFonts w:ascii="Tahoma" w:hAnsi="Tahoma" w:cs="Tahoma"/>
      <w:sz w:val="16"/>
      <w:szCs w:val="16"/>
      <w:lang w:eastAsia="en-US"/>
    </w:rPr>
  </w:style>
  <w:style w:type="paragraph" w:customStyle="1" w:styleId="11">
    <w:name w:val="Без интервала1"/>
    <w:rsid w:val="002237A3"/>
    <w:rPr>
      <w:rFonts w:eastAsia="Times New Roman" w:cs="Calibri"/>
      <w:lang w:eastAsia="en-US"/>
    </w:rPr>
  </w:style>
  <w:style w:type="paragraph" w:styleId="ac">
    <w:name w:val="Body Text"/>
    <w:aliases w:val="Знак, Знак Знак Знак,Знак Знак Знак, Знак"/>
    <w:basedOn w:val="a"/>
    <w:link w:val="ad"/>
    <w:rsid w:val="00037F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aliases w:val="Знак Знак, Знак Знак Знак Знак,Знак Знак Знак Знак, Знак Знак"/>
    <w:basedOn w:val="a0"/>
    <w:link w:val="ac"/>
    <w:rsid w:val="00037F10"/>
    <w:rPr>
      <w:rFonts w:ascii="Times New Roman" w:eastAsia="Times New Roman" w:hAnsi="Times New Roman"/>
      <w:sz w:val="24"/>
      <w:szCs w:val="24"/>
    </w:rPr>
  </w:style>
  <w:style w:type="paragraph" w:customStyle="1" w:styleId="ae">
    <w:name w:val="Таблица текст"/>
    <w:basedOn w:val="a"/>
    <w:rsid w:val="00037F1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Revision"/>
    <w:hidden/>
    <w:uiPriority w:val="99"/>
    <w:semiHidden/>
    <w:rsid w:val="005413FA"/>
    <w:rPr>
      <w:rFonts w:cs="Calibri"/>
      <w:lang w:eastAsia="en-US"/>
    </w:rPr>
  </w:style>
  <w:style w:type="table" w:styleId="af0">
    <w:name w:val="Grid Table Light"/>
    <w:basedOn w:val="a1"/>
    <w:uiPriority w:val="40"/>
    <w:rsid w:val="00AB603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1">
    <w:name w:val="annotation reference"/>
    <w:basedOn w:val="a0"/>
    <w:uiPriority w:val="99"/>
    <w:semiHidden/>
    <w:unhideWhenUsed/>
    <w:rsid w:val="00A97EE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97EE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A97EED"/>
    <w:rPr>
      <w:rFonts w:cs="Calibri"/>
      <w:sz w:val="20"/>
      <w:szCs w:val="20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97EE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97EED"/>
    <w:rPr>
      <w:rFonts w:cs="Calibri"/>
      <w:b/>
      <w:bCs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E3792"/>
    <w:rPr>
      <w:rFonts w:ascii="Times New Roman" w:eastAsia="Times New Roman" w:hAnsi="Times New Roman"/>
      <w:b/>
      <w:bCs/>
      <w:kern w:val="36"/>
      <w:sz w:val="48"/>
      <w:szCs w:val="48"/>
    </w:rPr>
  </w:style>
  <w:style w:type="numbering" w:customStyle="1" w:styleId="12">
    <w:name w:val="Нет списка1"/>
    <w:next w:val="a2"/>
    <w:uiPriority w:val="99"/>
    <w:semiHidden/>
    <w:unhideWhenUsed/>
    <w:rsid w:val="003833D1"/>
  </w:style>
  <w:style w:type="table" w:customStyle="1" w:styleId="13">
    <w:name w:val="Сетка таблицы1"/>
    <w:basedOn w:val="a1"/>
    <w:next w:val="a6"/>
    <w:uiPriority w:val="59"/>
    <w:rsid w:val="003833D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 светлая1"/>
    <w:basedOn w:val="a1"/>
    <w:next w:val="af0"/>
    <w:uiPriority w:val="40"/>
    <w:rsid w:val="003833D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C8B20-9897-46DE-A2E9-D0DBD5948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3605</Words>
  <Characters>20553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bsu</Company>
  <LinksUpToDate>false</LinksUpToDate>
  <CharactersWithSpaces>24110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dosinamv</dc:creator>
  <cp:keywords/>
  <dc:description/>
  <cp:lastModifiedBy>Sharymova Irina</cp:lastModifiedBy>
  <cp:revision>9</cp:revision>
  <cp:lastPrinted>2023-11-17T00:49:00Z</cp:lastPrinted>
  <dcterms:created xsi:type="dcterms:W3CDTF">2024-04-18T08:09:00Z</dcterms:created>
  <dcterms:modified xsi:type="dcterms:W3CDTF">2024-04-22T06:29:00Z</dcterms:modified>
</cp:coreProperties>
</file>